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84" w:rsidRPr="00300954" w:rsidRDefault="009B7344" w:rsidP="009B7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5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B5683" w:rsidRDefault="009B7344" w:rsidP="003B56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B7344">
        <w:rPr>
          <w:rFonts w:ascii="Times New Roman" w:hAnsi="Times New Roman" w:cs="Times New Roman"/>
          <w:sz w:val="24"/>
          <w:szCs w:val="24"/>
        </w:rPr>
        <w:t xml:space="preserve">а разработку </w:t>
      </w:r>
      <w:r w:rsidR="00F53BA7">
        <w:rPr>
          <w:rFonts w:ascii="Times New Roman" w:hAnsi="Times New Roman" w:cs="Times New Roman"/>
          <w:sz w:val="24"/>
          <w:szCs w:val="24"/>
        </w:rPr>
        <w:t>П</w:t>
      </w:r>
      <w:r w:rsidRPr="009B7344">
        <w:rPr>
          <w:rFonts w:ascii="Times New Roman" w:hAnsi="Times New Roman" w:cs="Times New Roman"/>
          <w:sz w:val="24"/>
          <w:szCs w:val="24"/>
        </w:rPr>
        <w:t xml:space="preserve">рограммы развития </w:t>
      </w:r>
      <w:r w:rsidR="003B5683">
        <w:rPr>
          <w:rFonts w:ascii="Times New Roman" w:hAnsi="Times New Roman" w:cs="Times New Roman"/>
          <w:sz w:val="24"/>
          <w:szCs w:val="24"/>
        </w:rPr>
        <w:t>производственно-</w:t>
      </w:r>
      <w:r w:rsidR="00F53BA7">
        <w:rPr>
          <w:rFonts w:ascii="Times New Roman" w:hAnsi="Times New Roman" w:cs="Times New Roman"/>
          <w:sz w:val="24"/>
          <w:szCs w:val="24"/>
        </w:rPr>
        <w:t xml:space="preserve">пищевого </w:t>
      </w:r>
      <w:r w:rsidRPr="009B7344">
        <w:rPr>
          <w:rFonts w:ascii="Times New Roman" w:hAnsi="Times New Roman" w:cs="Times New Roman"/>
          <w:sz w:val="24"/>
          <w:szCs w:val="24"/>
        </w:rPr>
        <w:t>кластера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44" w:rsidRDefault="00F53BA7" w:rsidP="009B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B734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57E0F">
        <w:rPr>
          <w:rFonts w:ascii="Times New Roman" w:hAnsi="Times New Roman" w:cs="Times New Roman"/>
          <w:sz w:val="24"/>
          <w:szCs w:val="24"/>
        </w:rPr>
        <w:t xml:space="preserve"> – </w:t>
      </w:r>
      <w:r w:rsidR="009B734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73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7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E7" w:rsidRPr="0005500C" w:rsidRDefault="00257E0F" w:rsidP="00055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E0F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3B5683">
        <w:rPr>
          <w:rFonts w:ascii="Times New Roman" w:hAnsi="Times New Roman" w:cs="Times New Roman"/>
          <w:sz w:val="24"/>
          <w:szCs w:val="24"/>
        </w:rPr>
        <w:t>производственно-пищевого</w:t>
      </w:r>
      <w:r w:rsidRPr="00257E0F">
        <w:rPr>
          <w:rFonts w:ascii="Times New Roman" w:hAnsi="Times New Roman" w:cs="Times New Roman"/>
          <w:sz w:val="24"/>
          <w:szCs w:val="24"/>
        </w:rPr>
        <w:t xml:space="preserve"> кластера Мурманской области на 2019 – 2022 годы должна быть разработана в соответствии с </w:t>
      </w:r>
      <w:r w:rsidRPr="00257E0F">
        <w:rPr>
          <w:rFonts w:ascii="Times New Roman" w:hAnsi="Times New Roman" w:cs="Times New Roman"/>
          <w:bCs/>
          <w:sz w:val="24"/>
          <w:szCs w:val="24"/>
        </w:rPr>
        <w:t>Методически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257E0F">
        <w:rPr>
          <w:rFonts w:ascii="Times New Roman" w:hAnsi="Times New Roman" w:cs="Times New Roman"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ами </w:t>
      </w:r>
      <w:r w:rsidRPr="00257E0F">
        <w:rPr>
          <w:rFonts w:ascii="Times New Roman" w:hAnsi="Times New Roman" w:cs="Times New Roman"/>
          <w:bCs/>
          <w:sz w:val="24"/>
          <w:szCs w:val="24"/>
        </w:rPr>
        <w:t>по разработке и реализации программ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E0F">
        <w:rPr>
          <w:rFonts w:ascii="Times New Roman" w:hAnsi="Times New Roman" w:cs="Times New Roman"/>
          <w:bCs/>
          <w:sz w:val="24"/>
          <w:szCs w:val="24"/>
        </w:rPr>
        <w:t>инновационных территориальных кластеров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E0F">
        <w:rPr>
          <w:rFonts w:ascii="Times New Roman" w:hAnsi="Times New Roman" w:cs="Times New Roman"/>
          <w:bCs/>
          <w:sz w:val="24"/>
          <w:szCs w:val="24"/>
        </w:rPr>
        <w:t>и региональной кластерной политике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разработанными </w:t>
      </w:r>
      <w:r w:rsidRPr="00257E0F">
        <w:rPr>
          <w:rFonts w:ascii="Times New Roman" w:hAnsi="Times New Roman" w:cs="Times New Roman"/>
          <w:sz w:val="24"/>
          <w:szCs w:val="24"/>
        </w:rPr>
        <w:t>Национальны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57E0F">
        <w:rPr>
          <w:rFonts w:ascii="Times New Roman" w:hAnsi="Times New Roman" w:cs="Times New Roman"/>
          <w:sz w:val="24"/>
          <w:szCs w:val="24"/>
        </w:rPr>
        <w:t xml:space="preserve"> исследовательски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57E0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57E0F">
        <w:rPr>
          <w:rFonts w:ascii="Times New Roman" w:hAnsi="Times New Roman" w:cs="Times New Roman"/>
          <w:sz w:val="24"/>
          <w:szCs w:val="24"/>
        </w:rPr>
        <w:t>«Высшая школа экономики»</w:t>
      </w:r>
      <w:r w:rsidR="00055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choolBook-Regular" w:hAnsi="SchoolBook-Regular" w:cs="SchoolBook-Regular"/>
          <w:sz w:val="18"/>
          <w:szCs w:val="18"/>
        </w:rPr>
        <w:t xml:space="preserve"> </w:t>
      </w:r>
      <w:r w:rsidR="0005500C" w:rsidRPr="000C0205">
        <w:rPr>
          <w:rFonts w:ascii="Times New Roman" w:hAnsi="Times New Roman" w:cs="Times New Roman"/>
          <w:sz w:val="24"/>
          <w:szCs w:val="24"/>
        </w:rPr>
        <w:t>публ</w:t>
      </w:r>
      <w:r w:rsidR="0005500C" w:rsidRPr="0005500C">
        <w:rPr>
          <w:rFonts w:ascii="Times New Roman" w:hAnsi="Times New Roman" w:cs="Times New Roman"/>
          <w:sz w:val="24"/>
          <w:szCs w:val="24"/>
        </w:rPr>
        <w:t xml:space="preserve">икация </w:t>
      </w:r>
      <w:r w:rsidR="0005500C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05500C" w:rsidRPr="0005500C">
        <w:rPr>
          <w:rFonts w:ascii="Times New Roman" w:hAnsi="Times New Roman" w:cs="Times New Roman"/>
          <w:sz w:val="24"/>
          <w:szCs w:val="24"/>
        </w:rPr>
        <w:t>подготовлена Министерством экономического развития Российской Федерации совместно с Российской кластерной обсерваторией ИСИЭЗ НИУ ВШЭ</w:t>
      </w:r>
      <w:r w:rsidR="0005500C">
        <w:rPr>
          <w:rFonts w:ascii="Times New Roman" w:hAnsi="Times New Roman" w:cs="Times New Roman"/>
          <w:sz w:val="24"/>
          <w:szCs w:val="24"/>
        </w:rPr>
        <w:t xml:space="preserve"> </w:t>
      </w:r>
      <w:r w:rsidRPr="0005500C">
        <w:rPr>
          <w:rFonts w:ascii="Times New Roman" w:hAnsi="Times New Roman" w:cs="Times New Roman"/>
          <w:bCs/>
          <w:sz w:val="24"/>
          <w:szCs w:val="24"/>
        </w:rPr>
        <w:t>не ранее 2016 года и</w:t>
      </w:r>
      <w:r w:rsidR="009D0CE7" w:rsidRPr="0005500C">
        <w:rPr>
          <w:rFonts w:ascii="Times New Roman" w:hAnsi="Times New Roman" w:cs="Times New Roman"/>
          <w:bCs/>
          <w:sz w:val="24"/>
          <w:szCs w:val="24"/>
        </w:rPr>
        <w:t>:</w:t>
      </w:r>
      <w:r w:rsidRPr="000550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7E0F" w:rsidRPr="00257E0F" w:rsidRDefault="009D0CE7" w:rsidP="0025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257E0F">
        <w:rPr>
          <w:rFonts w:ascii="Times New Roman" w:hAnsi="Times New Roman" w:cs="Times New Roman"/>
          <w:bCs/>
          <w:sz w:val="24"/>
          <w:szCs w:val="24"/>
        </w:rPr>
        <w:t>включать:</w:t>
      </w:r>
    </w:p>
    <w:p w:rsidR="00584C0F" w:rsidRDefault="000B4634" w:rsidP="00C279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B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3B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C0F">
        <w:rPr>
          <w:rFonts w:ascii="Times New Roman" w:hAnsi="Times New Roman" w:cs="Times New Roman"/>
          <w:b/>
          <w:sz w:val="24"/>
          <w:szCs w:val="24"/>
        </w:rPr>
        <w:t xml:space="preserve">Приоритетные </w:t>
      </w:r>
      <w:r w:rsidR="00985574">
        <w:rPr>
          <w:rFonts w:ascii="Times New Roman" w:hAnsi="Times New Roman" w:cs="Times New Roman"/>
          <w:b/>
          <w:sz w:val="24"/>
          <w:szCs w:val="24"/>
        </w:rPr>
        <w:t>отрасли</w:t>
      </w:r>
      <w:r w:rsidR="00584C0F">
        <w:rPr>
          <w:rFonts w:ascii="Times New Roman" w:hAnsi="Times New Roman" w:cs="Times New Roman"/>
          <w:b/>
          <w:sz w:val="24"/>
          <w:szCs w:val="24"/>
        </w:rPr>
        <w:t xml:space="preserve"> кластера Мурманской области:</w:t>
      </w:r>
    </w:p>
    <w:p w:rsidR="00584C0F" w:rsidRDefault="00985574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молочной продукции;</w:t>
      </w:r>
    </w:p>
    <w:p w:rsidR="00985574" w:rsidRDefault="00985574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консервов;</w:t>
      </w:r>
    </w:p>
    <w:p w:rsidR="00985574" w:rsidRDefault="00985574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рыбной продукции, включая </w:t>
      </w:r>
      <w:r w:rsidR="000965BF">
        <w:rPr>
          <w:rFonts w:ascii="Times New Roman" w:hAnsi="Times New Roman" w:cs="Times New Roman"/>
          <w:sz w:val="24"/>
          <w:szCs w:val="24"/>
        </w:rPr>
        <w:t xml:space="preserve">продукцию </w:t>
      </w:r>
      <w:proofErr w:type="spellStart"/>
      <w:r w:rsidR="000965BF" w:rsidRPr="000965BF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0965BF" w:rsidRPr="000965B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0965BF" w:rsidRPr="000965BF">
        <w:rPr>
          <w:rFonts w:ascii="Times New Roman" w:hAnsi="Times New Roman" w:cs="Times New Roman"/>
          <w:sz w:val="24"/>
          <w:szCs w:val="24"/>
        </w:rPr>
        <w:t>марикультуры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5574" w:rsidRDefault="00985574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мясной</w:t>
      </w:r>
      <w:r w:rsidR="00A75DA9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 включая полуфабрикаты;</w:t>
      </w:r>
    </w:p>
    <w:p w:rsidR="00985574" w:rsidRDefault="00985574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</w:t>
      </w:r>
      <w:r w:rsidR="000965BF">
        <w:rPr>
          <w:rFonts w:ascii="Times New Roman" w:hAnsi="Times New Roman" w:cs="Times New Roman"/>
          <w:sz w:val="24"/>
          <w:szCs w:val="24"/>
        </w:rPr>
        <w:t xml:space="preserve">хлебобулочных, мучных, макаронных и </w:t>
      </w:r>
      <w:r>
        <w:rPr>
          <w:rFonts w:ascii="Times New Roman" w:hAnsi="Times New Roman" w:cs="Times New Roman"/>
          <w:sz w:val="24"/>
          <w:szCs w:val="24"/>
        </w:rPr>
        <w:t>кондитерских изделий;</w:t>
      </w:r>
    </w:p>
    <w:p w:rsidR="000965BF" w:rsidRDefault="000965BF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пищевых продуктов растениеводства, а также </w:t>
      </w:r>
      <w:r w:rsidRPr="000965BF">
        <w:rPr>
          <w:rStyle w:val="blk"/>
          <w:rFonts w:ascii="Times New Roman" w:hAnsi="Times New Roman" w:cs="Times New Roman"/>
          <w:sz w:val="24"/>
          <w:szCs w:val="24"/>
        </w:rPr>
        <w:t>пищевых лесных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574" w:rsidRDefault="00985574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безалкогольных напитков</w:t>
      </w:r>
      <w:r w:rsidR="00C27904">
        <w:rPr>
          <w:rFonts w:ascii="Times New Roman" w:hAnsi="Times New Roman" w:cs="Times New Roman"/>
          <w:sz w:val="24"/>
          <w:szCs w:val="24"/>
        </w:rPr>
        <w:t>, включая фасовку чая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574" w:rsidRDefault="00985574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комбикормов;</w:t>
      </w:r>
    </w:p>
    <w:p w:rsidR="00985574" w:rsidRPr="00584C0F" w:rsidRDefault="00985574" w:rsidP="00C27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других </w:t>
      </w:r>
      <w:r w:rsidR="006B3CF0">
        <w:rPr>
          <w:rFonts w:ascii="Times New Roman" w:hAnsi="Times New Roman" w:cs="Times New Roman"/>
          <w:sz w:val="24"/>
          <w:szCs w:val="24"/>
        </w:rPr>
        <w:t xml:space="preserve">пищевых </w:t>
      </w:r>
      <w:r w:rsidR="000965BF">
        <w:rPr>
          <w:rFonts w:ascii="Times New Roman" w:hAnsi="Times New Roman" w:cs="Times New Roman"/>
          <w:sz w:val="24"/>
          <w:szCs w:val="24"/>
        </w:rPr>
        <w:t xml:space="preserve">компонентов, сырья,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 w:rsidR="00D11FC3">
        <w:rPr>
          <w:rFonts w:ascii="Times New Roman" w:hAnsi="Times New Roman" w:cs="Times New Roman"/>
          <w:sz w:val="24"/>
          <w:szCs w:val="24"/>
        </w:rPr>
        <w:t xml:space="preserve">, </w:t>
      </w:r>
      <w:r w:rsidR="006B3CF0">
        <w:rPr>
          <w:rFonts w:ascii="Times New Roman" w:hAnsi="Times New Roman" w:cs="Times New Roman"/>
          <w:sz w:val="24"/>
          <w:szCs w:val="24"/>
        </w:rPr>
        <w:t>полуфабрикатов</w:t>
      </w:r>
      <w:r w:rsidR="00D11FC3">
        <w:rPr>
          <w:rFonts w:ascii="Times New Roman" w:hAnsi="Times New Roman" w:cs="Times New Roman"/>
          <w:sz w:val="24"/>
          <w:szCs w:val="24"/>
        </w:rPr>
        <w:t xml:space="preserve"> и продуктов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344" w:rsidRPr="00F53BA7" w:rsidRDefault="00584C0F" w:rsidP="00C279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4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7E0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53BA7" w:rsidRPr="00F53BA7">
        <w:rPr>
          <w:rFonts w:ascii="Times New Roman" w:hAnsi="Times New Roman" w:cs="Times New Roman"/>
          <w:b/>
          <w:sz w:val="24"/>
          <w:szCs w:val="24"/>
        </w:rPr>
        <w:t>одержани</w:t>
      </w:r>
      <w:r w:rsidR="00257E0F">
        <w:rPr>
          <w:rFonts w:ascii="Times New Roman" w:hAnsi="Times New Roman" w:cs="Times New Roman"/>
          <w:b/>
          <w:sz w:val="24"/>
          <w:szCs w:val="24"/>
        </w:rPr>
        <w:t>е</w:t>
      </w:r>
      <w:r w:rsidR="00F53BA7" w:rsidRPr="00F53BA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B7344" w:rsidRPr="00F53BA7">
        <w:rPr>
          <w:rFonts w:ascii="Times New Roman" w:hAnsi="Times New Roman" w:cs="Times New Roman"/>
          <w:b/>
          <w:sz w:val="24"/>
          <w:szCs w:val="24"/>
        </w:rPr>
        <w:t>рограмм</w:t>
      </w:r>
      <w:r w:rsidR="00F53BA7" w:rsidRPr="00F53BA7">
        <w:rPr>
          <w:rFonts w:ascii="Times New Roman" w:hAnsi="Times New Roman" w:cs="Times New Roman"/>
          <w:b/>
          <w:sz w:val="24"/>
          <w:szCs w:val="24"/>
        </w:rPr>
        <w:t>ы</w:t>
      </w:r>
      <w:r w:rsidR="009B7344" w:rsidRPr="00F53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45C" w:rsidRPr="00F53BA7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3B5683" w:rsidRPr="003B5683">
        <w:rPr>
          <w:rFonts w:ascii="Times New Roman" w:hAnsi="Times New Roman" w:cs="Times New Roman"/>
          <w:b/>
          <w:sz w:val="24"/>
          <w:szCs w:val="24"/>
        </w:rPr>
        <w:t>производственно-пищевого</w:t>
      </w:r>
      <w:r w:rsidR="003B5683">
        <w:rPr>
          <w:rFonts w:ascii="Times New Roman" w:hAnsi="Times New Roman" w:cs="Times New Roman"/>
          <w:sz w:val="24"/>
          <w:szCs w:val="24"/>
        </w:rPr>
        <w:t xml:space="preserve"> </w:t>
      </w:r>
      <w:r w:rsidR="00F53BA7" w:rsidRPr="00F53BA7">
        <w:rPr>
          <w:rFonts w:ascii="Times New Roman" w:hAnsi="Times New Roman" w:cs="Times New Roman"/>
          <w:b/>
          <w:sz w:val="24"/>
          <w:szCs w:val="24"/>
        </w:rPr>
        <w:t>кластера Мурманской области на 2019-202</w:t>
      </w:r>
      <w:r w:rsidR="00F53BA7">
        <w:rPr>
          <w:rFonts w:ascii="Times New Roman" w:hAnsi="Times New Roman" w:cs="Times New Roman"/>
          <w:b/>
          <w:sz w:val="24"/>
          <w:szCs w:val="24"/>
        </w:rPr>
        <w:t>2</w:t>
      </w:r>
      <w:r w:rsidR="00F53BA7" w:rsidRPr="00F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53BA7">
        <w:rPr>
          <w:rFonts w:ascii="Times New Roman" w:hAnsi="Times New Roman" w:cs="Times New Roman"/>
          <w:b/>
          <w:sz w:val="24"/>
          <w:szCs w:val="24"/>
        </w:rPr>
        <w:t>ы (далее – Программа)</w:t>
      </w:r>
      <w:r w:rsidR="00300954" w:rsidRPr="00F53BA7">
        <w:rPr>
          <w:rFonts w:ascii="Times New Roman" w:hAnsi="Times New Roman" w:cs="Times New Roman"/>
          <w:b/>
          <w:sz w:val="24"/>
          <w:szCs w:val="24"/>
        </w:rPr>
        <w:t>: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Fonts w:ascii="Times New Roman" w:hAnsi="Times New Roman" w:cs="Times New Roman"/>
          <w:b/>
          <w:sz w:val="24"/>
          <w:szCs w:val="24"/>
        </w:rPr>
        <w:t xml:space="preserve">Раздел 1. Основные положения </w:t>
      </w:r>
      <w:r w:rsidR="00C27904">
        <w:rPr>
          <w:rFonts w:ascii="Times New Roman" w:hAnsi="Times New Roman" w:cs="Times New Roman"/>
          <w:b/>
          <w:sz w:val="24"/>
          <w:szCs w:val="24"/>
        </w:rPr>
        <w:t>П</w:t>
      </w:r>
      <w:r w:rsidRPr="009E57AC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765E81">
        <w:rPr>
          <w:rFonts w:ascii="Times New Roman" w:hAnsi="Times New Roman" w:cs="Times New Roman"/>
          <w:sz w:val="24"/>
          <w:szCs w:val="24"/>
        </w:rPr>
        <w:t>необходимо</w:t>
      </w:r>
      <w:r w:rsidRPr="009E57AC">
        <w:rPr>
          <w:rFonts w:ascii="Times New Roman" w:hAnsi="Times New Roman" w:cs="Times New Roman"/>
          <w:sz w:val="24"/>
          <w:szCs w:val="24"/>
        </w:rPr>
        <w:t xml:space="preserve"> раскрыть следующую информацию: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1.1. Стратегическая цель развития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1.2. Механизм и основные этапы достижения стратегической цели развития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1.3. Текущее состояние и масштабы деятельности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1.4. Перечень и краткое описание ключевых организаций-участников кластера, в том числе: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инновационный блок;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производственный блок;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научно-образовательный блок;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организации инфраструктуры и институты развития.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Подробный перечень предприятий и организаций-участников кластера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приведен в приложении </w:t>
      </w:r>
      <w:r w:rsidRPr="009E57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57AC">
        <w:rPr>
          <w:rFonts w:ascii="Times New Roman" w:hAnsi="Times New Roman" w:cs="Times New Roman"/>
          <w:sz w:val="24"/>
          <w:szCs w:val="24"/>
        </w:rPr>
        <w:t xml:space="preserve"> к Программе по соответствующей форме.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1.5. Организационная схема кластера с указанием групп участников и ключевых участников.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1.6. Основные виды продукции кластера, рынков и основных потребителей, в том числе:</w:t>
      </w:r>
      <w:bookmarkStart w:id="0" w:name="OLE_LINK1"/>
      <w:bookmarkStart w:id="1" w:name="OLE_LINK2"/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описание основных продуктов предприятий кластера, основные потребители;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объем реализации, доля рынка (российского и международного);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потенциальная доля рынка продукции предприятий кластера</w:t>
      </w:r>
    </w:p>
    <w:bookmarkEnd w:id="0"/>
    <w:bookmarkEnd w:id="1"/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1.7. Общая оценка обеспеченности территории базирования кластера объектами транспортной, энергетической, коммунальной, жилищной, образовательной и социальной инфраструктур.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1.8. SWOT – анализ  Кластера, в том числе: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описание сильных, слабых сторон кластера, возможностей и угроз внешней среды;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описание программы действий по результатам анализа сильных и слабых сторон кластера, возможностей и угроз внешней среды.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 xml:space="preserve">1.9. Перспективы развития кластера.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 xml:space="preserve">1.10. Оценочный прогноз развития предприятий кластера.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1.11. Взаимоотношения предприятий кластера с институтами развития.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1.12. Целевые ориентиры реализации Программы.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lastRenderedPageBreak/>
        <w:t>В данном пункте указываются ключевые качественные и количественные ориентиры развития кластера: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361"/>
        <w:gridCol w:w="1440"/>
        <w:gridCol w:w="1366"/>
        <w:gridCol w:w="1211"/>
      </w:tblGrid>
      <w:tr w:rsidR="00C27904" w:rsidRPr="009E57AC" w:rsidTr="00C27904">
        <w:trPr>
          <w:jc w:val="center"/>
        </w:trPr>
        <w:tc>
          <w:tcPr>
            <w:tcW w:w="4678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7904" w:rsidRPr="009E57AC" w:rsidRDefault="00C27904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27904" w:rsidRPr="009E57AC" w:rsidRDefault="00C27904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6" w:type="dxa"/>
          </w:tcPr>
          <w:p w:rsidR="00C27904" w:rsidRPr="009E57AC" w:rsidRDefault="00C27904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C27904" w:rsidRPr="009E57AC" w:rsidRDefault="00C27904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27904" w:rsidRPr="009E57AC" w:rsidTr="00C27904">
        <w:trPr>
          <w:jc w:val="center"/>
        </w:trPr>
        <w:tc>
          <w:tcPr>
            <w:tcW w:w="10056" w:type="dxa"/>
            <w:gridSpan w:val="5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ориентиры:</w:t>
            </w:r>
          </w:p>
        </w:tc>
      </w:tr>
      <w:tr w:rsidR="00C27904" w:rsidRPr="009E57AC" w:rsidTr="00C27904">
        <w:trPr>
          <w:jc w:val="center"/>
        </w:trPr>
        <w:tc>
          <w:tcPr>
            <w:tcW w:w="4678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кластера, единиц</w:t>
            </w:r>
          </w:p>
        </w:tc>
        <w:tc>
          <w:tcPr>
            <w:tcW w:w="136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04" w:rsidRPr="009E57AC" w:rsidTr="00C27904">
        <w:trPr>
          <w:jc w:val="center"/>
        </w:trPr>
        <w:tc>
          <w:tcPr>
            <w:tcW w:w="4678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- в том числе МСП, единиц</w:t>
            </w:r>
          </w:p>
        </w:tc>
        <w:tc>
          <w:tcPr>
            <w:tcW w:w="136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04" w:rsidRPr="009E57AC" w:rsidTr="00C27904">
        <w:trPr>
          <w:jc w:val="center"/>
        </w:trPr>
        <w:tc>
          <w:tcPr>
            <w:tcW w:w="4678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Совокупная годовая выручка предприятий-участников кластера от продаж на внутреннем и внешнем рынке, млрд. руб.</w:t>
            </w:r>
          </w:p>
        </w:tc>
        <w:tc>
          <w:tcPr>
            <w:tcW w:w="136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04" w:rsidRPr="009E57AC" w:rsidTr="00C27904">
        <w:trPr>
          <w:jc w:val="center"/>
        </w:trPr>
        <w:tc>
          <w:tcPr>
            <w:tcW w:w="4678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- в том числе МСП, млрд. руб.</w:t>
            </w:r>
          </w:p>
        </w:tc>
        <w:tc>
          <w:tcPr>
            <w:tcW w:w="136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04" w:rsidRPr="009E57AC" w:rsidTr="00C27904">
        <w:trPr>
          <w:jc w:val="center"/>
        </w:trPr>
        <w:tc>
          <w:tcPr>
            <w:tcW w:w="4678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предприятий-участников кластера, чел.</w:t>
            </w:r>
          </w:p>
        </w:tc>
        <w:tc>
          <w:tcPr>
            <w:tcW w:w="136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04" w:rsidRPr="009E57AC" w:rsidTr="00C27904">
        <w:trPr>
          <w:jc w:val="center"/>
        </w:trPr>
        <w:tc>
          <w:tcPr>
            <w:tcW w:w="4678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- в том числе на МСП, чел.</w:t>
            </w:r>
          </w:p>
        </w:tc>
        <w:tc>
          <w:tcPr>
            <w:tcW w:w="136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04" w:rsidRPr="009E57AC" w:rsidTr="00C27904">
        <w:trPr>
          <w:jc w:val="center"/>
        </w:trPr>
        <w:tc>
          <w:tcPr>
            <w:tcW w:w="4678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ориентиры:</w:t>
            </w:r>
          </w:p>
        </w:tc>
        <w:tc>
          <w:tcPr>
            <w:tcW w:w="136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27904" w:rsidRPr="009E57AC" w:rsidRDefault="00C27904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 Подробная информация о показателях, характеризующих текущий и перспективный уровень развития кластера, должна быть приведена в приложении №2 к Программе по соответствующей форме.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1.13. Основные мероприятия, реализация которых планируется для достижения целевых ориентиров Программы (по направлениям):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создание и (или) развитие производств;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производственной инфраструктуры;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инновационной инфраструктуры;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подготовка и повышение квалификации кадров; 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транспортной инфраструктуры;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энергетической инфраструктуры;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коммунальной инфраструктуры;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жилищной инфраструктуры;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образовательной инфраструктуры;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 социальной инфраструктуры;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продвижение продукции кластера на внутренний и внешний рынки;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организационное развитие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Подробный перечень мероприятий Программы должен быть приведен в приложении №3 к Программе по соответствующей форме.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Fonts w:ascii="Times New Roman" w:hAnsi="Times New Roman" w:cs="Times New Roman"/>
          <w:b/>
          <w:sz w:val="24"/>
          <w:szCs w:val="24"/>
        </w:rPr>
        <w:t>Раздел 2. Описание кластера и факторы, определяющие его текущее положение в экономике.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9631D2">
        <w:rPr>
          <w:rFonts w:ascii="Times New Roman" w:hAnsi="Times New Roman" w:cs="Times New Roman"/>
          <w:sz w:val="24"/>
          <w:szCs w:val="24"/>
        </w:rPr>
        <w:t>необходимо</w:t>
      </w:r>
      <w:r w:rsidRPr="009E57AC">
        <w:rPr>
          <w:rFonts w:ascii="Times New Roman" w:hAnsi="Times New Roman" w:cs="Times New Roman"/>
          <w:sz w:val="24"/>
          <w:szCs w:val="24"/>
        </w:rPr>
        <w:t xml:space="preserve"> раскрыть следующую информацию: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2.1. Перспективы развития рынков сбыта и маркетинговая стратегия</w:t>
      </w:r>
    </w:p>
    <w:p w:rsidR="009E57AC" w:rsidRPr="009E57AC" w:rsidRDefault="009E57AC" w:rsidP="00C27904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Оценка ключевых параметров рынка сбыта для участников кластера (потребители, продукт, перспективные рынки)</w:t>
      </w: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описание основных продуктов предприятий кластера, основные потребители;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объем реализации, доля рынка (российского и международного) участников кластера;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потенциальная доля рынка продукции предприятий кластера.</w:t>
      </w:r>
    </w:p>
    <w:p w:rsidR="009E57AC" w:rsidRPr="009E57AC" w:rsidRDefault="009E57AC" w:rsidP="00C27904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Определение целевых объемов продаж: 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ключевые сегменты на рынке кластера;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объем продаж продукции/услуг участников кластера (фактические и прогнозные значения);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доля участников кластера на российском рынке (фактические и прогнозные значения);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доля участников кластера в ключевых сегментах на российском рынке (фактические и прогнозные значения).</w:t>
      </w:r>
    </w:p>
    <w:p w:rsidR="009E57AC" w:rsidRPr="009E57AC" w:rsidRDefault="009E57AC" w:rsidP="00C27904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Маркетинг и продвижение продукции: 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определение целей маркетинговой стратегии с учетом сложившейся конъюнктуры рынка;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определение механизмов продвижения продукции кластера;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сбытовая политика.</w:t>
      </w:r>
    </w:p>
    <w:p w:rsidR="009E57AC" w:rsidRPr="009E57AC" w:rsidRDefault="009E57AC" w:rsidP="00C27904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Система продаж: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схема движения товаров/услуг предприятий кластера;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объемы производства продукции участников кластера в каждом из сегментов с определением уровня наценки;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каналы продаж и доля каждого сегмента в объеме продаж с определением уровня наценки;</w:t>
      </w:r>
    </w:p>
    <w:p w:rsidR="009E57AC" w:rsidRPr="009E57AC" w:rsidRDefault="009E57AC" w:rsidP="00C27904">
      <w:pPr>
        <w:pStyle w:val="a6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целевые сегменты рынка и доля каждого сегмента в объеме продаж участников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2.2. Научно-технический и образовательный потенциал кластера, в том числе: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текущий уровень развития кооперации в сфере науки и образования;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сетевое партнерство с ведущими российскими научно-исследовательскими центрами;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основные научные и образовательные организации-участники кластера; 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проблемы и «узкие места» в развитии научно-технологического и образовательного потенциала кластера, оказывающие существенное влияние на перспективы его развития.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2.3. Имеющийся производственный потенциал кластера, в том числе: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региональная инвестиционная политика;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имеющиеся и строящиеся промышленные площадки для размещения производств участников кластера;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описание ключевых производственных предприятий-участников кластера (включая «якорные» промышленные предприятия, ведущие малые и средние предприятия кластера);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степень географической локализации (близости территориального расположения) основных производств, возможности и ограничения, связанные с пространственным размещением участников кластера;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описание основных видов промежуточной и конечной продукции кластера, рынков продукции кластера и их ключевых сегментов рынков (при описании рекомендуется заполнить соответствующую таблицу);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268"/>
        <w:gridCol w:w="1417"/>
      </w:tblGrid>
      <w:tr w:rsidR="009E57AC" w:rsidRPr="009E57AC" w:rsidTr="00C2790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Сектор (государственный/ частный)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</w:tr>
      <w:tr w:rsidR="009E57AC" w:rsidRPr="009E57AC" w:rsidTr="00C27904">
        <w:tc>
          <w:tcPr>
            <w:tcW w:w="9889" w:type="dxa"/>
            <w:gridSpan w:val="5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Cs/>
                <w:sz w:val="24"/>
                <w:szCs w:val="24"/>
              </w:rPr>
              <w:t>«Якорные» производственные предприятия</w:t>
            </w:r>
          </w:p>
        </w:tc>
      </w:tr>
      <w:tr w:rsidR="009E57AC" w:rsidRPr="009E57AC" w:rsidTr="00C27904">
        <w:tc>
          <w:tcPr>
            <w:tcW w:w="9889" w:type="dxa"/>
            <w:gridSpan w:val="5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Якорные предприятия уже имеющие производственные мощности, локализованные на территории кластера</w:t>
            </w:r>
          </w:p>
        </w:tc>
      </w:tr>
      <w:tr w:rsidR="009E57AC" w:rsidRPr="009E57AC" w:rsidTr="00C27904">
        <w:trPr>
          <w:trHeight w:val="85"/>
        </w:trPr>
        <w:tc>
          <w:tcPr>
            <w:tcW w:w="1668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AC" w:rsidRPr="009E57AC" w:rsidTr="00C27904">
        <w:trPr>
          <w:trHeight w:val="98"/>
        </w:trPr>
        <w:tc>
          <w:tcPr>
            <w:tcW w:w="1668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AC" w:rsidRPr="009E57AC" w:rsidTr="00C27904">
        <w:trPr>
          <w:trHeight w:val="242"/>
        </w:trPr>
        <w:tc>
          <w:tcPr>
            <w:tcW w:w="9889" w:type="dxa"/>
            <w:gridSpan w:val="5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Предприятия, планирующие разместить свои мощности в 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Pr="009E5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E7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9E5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гг., на основании подписанных инвестиционных соглашений</w:t>
            </w:r>
          </w:p>
        </w:tc>
      </w:tr>
      <w:tr w:rsidR="009E57AC" w:rsidRPr="009E57AC" w:rsidTr="00C27904">
        <w:tc>
          <w:tcPr>
            <w:tcW w:w="1668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AC" w:rsidRPr="009E57AC" w:rsidTr="00C27904">
        <w:tc>
          <w:tcPr>
            <w:tcW w:w="1668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AC" w:rsidRPr="009E57AC" w:rsidTr="00C27904">
        <w:tc>
          <w:tcPr>
            <w:tcW w:w="9889" w:type="dxa"/>
            <w:gridSpan w:val="5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bCs/>
                <w:sz w:val="24"/>
                <w:szCs w:val="24"/>
              </w:rPr>
              <w:t>Малые и средние предприятия кластера</w:t>
            </w:r>
          </w:p>
        </w:tc>
      </w:tr>
      <w:tr w:rsidR="009E57AC" w:rsidRPr="009E57AC" w:rsidTr="00C27904">
        <w:tc>
          <w:tcPr>
            <w:tcW w:w="1668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57AC" w:rsidRPr="009E57AC" w:rsidTr="00C27904">
        <w:tc>
          <w:tcPr>
            <w:tcW w:w="1668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выявление рынков и сегментов с наибольшими возможностями распространения продукции кластера, в том числе в долгосрочном периоде; 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оценка обеспеченности кластера объектами производственной и инновационной инфраструктуры, инфраструктуры поддержки развития малого и среднего предпринимательства; 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уровень инновационной активности участников кластера, инновационные проекты участников кластера;  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уровень конкурентоспособности участников кластера на российских и зарубежных рынках; 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уровень развития кооперации участников кластера; 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факторы, характеризующие инвестиционную привлекательность кластера и территории его базирования.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 xml:space="preserve">2.4. Оценка потребности предприятий кластера в трудовых ресурсах с разбивкой по профессиям и категориям специалистов.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>2.5. Текущий уровень качества жизни и развития транспортной, энергетической, инженерной, жилищной и социальной инфраструктуры.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уровень развития транспортной, энергетической, инженерной, жилищной и социальной инфраструктуры, оценка инфраструктурной обеспеченности кластера;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проблемы и «узкие места» в развитии инфраструктуры, оказывающие существенное влияние на перспективы развития кластера; 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первоочередные задачи по развитию инфраструктуры.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 xml:space="preserve">2.6. Текущий уровень организационного развития кластера.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7AC">
        <w:rPr>
          <w:rFonts w:ascii="Times New Roman" w:hAnsi="Times New Roman" w:cs="Times New Roman"/>
          <w:bCs/>
          <w:sz w:val="24"/>
          <w:szCs w:val="24"/>
        </w:rPr>
        <w:t xml:space="preserve">В данном пункте рекомендуется раскрыть структуру, ключевые функции и действующие органы управления развитием кластера.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2.7. Текущее состояние ресурсного обеспечения мероприятий по развитию кластера, в том числе: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существующие федеральные и региональные программы поддержки мероприятий по развитию кластера;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существующие программы лизинга и кредитования, направленные на поддержку мероприятий по развитию кластера;</w:t>
      </w:r>
    </w:p>
    <w:p w:rsidR="009E57AC" w:rsidRPr="009E57AC" w:rsidRDefault="009E57AC" w:rsidP="00C279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существующие внебюджетные источники финансирования мероприятий по развитию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Fonts w:ascii="Times New Roman" w:hAnsi="Times New Roman" w:cs="Times New Roman"/>
          <w:b/>
          <w:sz w:val="24"/>
          <w:szCs w:val="24"/>
        </w:rPr>
        <w:t>Раздел 3. Развитие сектора исследований и разработок, включая кооперацию в научно-технической сфере.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765E81">
        <w:rPr>
          <w:rFonts w:ascii="Times New Roman" w:hAnsi="Times New Roman" w:cs="Times New Roman"/>
          <w:sz w:val="24"/>
          <w:szCs w:val="24"/>
        </w:rPr>
        <w:t>необходимо</w:t>
      </w:r>
      <w:r w:rsidRPr="009E57AC">
        <w:rPr>
          <w:rFonts w:ascii="Times New Roman" w:hAnsi="Times New Roman" w:cs="Times New Roman"/>
          <w:sz w:val="24"/>
          <w:szCs w:val="24"/>
        </w:rPr>
        <w:t xml:space="preserve"> раскрыть следующую информацию: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3.1. Приоритетные направления кооперации участников кластера в сфере исследований и разработок. Описание основных направлений поддержки работ и проектов в сфере исследований и разработок, реализация которых планируется участниками кластера.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3.2. Ключевые работы и проекты в сфере исследований и разработок, реализация которых планируется участниками кластера в целях повышения технологического уровня и эффективности производства, повышения качества продукции кластера.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6"/>
        <w:gridCol w:w="1985"/>
        <w:gridCol w:w="2126"/>
      </w:tblGrid>
      <w:tr w:rsidR="009E57AC" w:rsidRPr="009E57AC" w:rsidTr="00C27904">
        <w:trPr>
          <w:tblHeader/>
        </w:trPr>
        <w:tc>
          <w:tcPr>
            <w:tcW w:w="4077" w:type="dxa"/>
            <w:vMerge w:val="restart"/>
            <w:shd w:val="clear" w:color="auto" w:fill="auto"/>
          </w:tcPr>
          <w:p w:rsidR="009E57AC" w:rsidRPr="009E57AC" w:rsidRDefault="009E57AC" w:rsidP="009E57AC">
            <w:pPr>
              <w:pStyle w:val="21"/>
              <w:jc w:val="both"/>
              <w:rPr>
                <w:rStyle w:val="a4"/>
                <w:b w:val="0"/>
                <w:sz w:val="24"/>
                <w:szCs w:val="24"/>
                <w:lang w:val="ru-RU"/>
              </w:rPr>
            </w:pPr>
            <w:r w:rsidRPr="009E57AC">
              <w:rPr>
                <w:rStyle w:val="a4"/>
                <w:b w:val="0"/>
                <w:sz w:val="24"/>
                <w:szCs w:val="24"/>
                <w:lang w:val="ru-RU"/>
              </w:rPr>
              <w:t>Ключевые работы и проекты в сфере исследований и разработок, реализуемых участниками кластера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9E57AC" w:rsidRPr="009E57AC" w:rsidRDefault="009E57AC" w:rsidP="009E57AC">
            <w:pPr>
              <w:pStyle w:val="21"/>
              <w:jc w:val="both"/>
              <w:rPr>
                <w:rStyle w:val="a4"/>
                <w:b w:val="0"/>
                <w:sz w:val="24"/>
                <w:szCs w:val="24"/>
                <w:lang w:val="ru-RU"/>
              </w:rPr>
            </w:pPr>
            <w:r w:rsidRPr="009E57AC">
              <w:rPr>
                <w:rStyle w:val="a4"/>
                <w:b w:val="0"/>
                <w:sz w:val="24"/>
                <w:szCs w:val="24"/>
                <w:lang w:val="ru-RU"/>
              </w:rPr>
              <w:t>Совместное участие других участников кластера</w:t>
            </w:r>
          </w:p>
        </w:tc>
      </w:tr>
      <w:tr w:rsidR="009E57AC" w:rsidRPr="009E57AC" w:rsidTr="00C27904">
        <w:trPr>
          <w:tblHeader/>
        </w:trPr>
        <w:tc>
          <w:tcPr>
            <w:tcW w:w="4077" w:type="dxa"/>
            <w:vMerge/>
            <w:shd w:val="clear" w:color="auto" w:fill="auto"/>
          </w:tcPr>
          <w:p w:rsidR="009E57AC" w:rsidRPr="009E57AC" w:rsidRDefault="009E57AC" w:rsidP="009E57AC">
            <w:pPr>
              <w:pStyle w:val="21"/>
              <w:jc w:val="both"/>
              <w:rPr>
                <w:rStyle w:val="a4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E57AC" w:rsidRPr="009E57AC" w:rsidRDefault="009E57AC" w:rsidP="009E57AC">
            <w:pPr>
              <w:pStyle w:val="21"/>
              <w:jc w:val="both"/>
              <w:rPr>
                <w:rStyle w:val="a4"/>
                <w:b w:val="0"/>
                <w:sz w:val="24"/>
                <w:szCs w:val="24"/>
              </w:rPr>
            </w:pPr>
            <w:r w:rsidRPr="009E57AC">
              <w:rPr>
                <w:rStyle w:val="a4"/>
                <w:b w:val="0"/>
                <w:sz w:val="24"/>
                <w:szCs w:val="24"/>
              </w:rPr>
              <w:t>«</w:t>
            </w:r>
            <w:proofErr w:type="spellStart"/>
            <w:r w:rsidRPr="009E57AC">
              <w:rPr>
                <w:rStyle w:val="a4"/>
                <w:b w:val="0"/>
                <w:sz w:val="24"/>
                <w:szCs w:val="24"/>
              </w:rPr>
              <w:t>Якорные</w:t>
            </w:r>
            <w:proofErr w:type="spellEnd"/>
            <w:r w:rsidRPr="009E57AC">
              <w:rPr>
                <w:rStyle w:val="a4"/>
                <w:b w:val="0"/>
                <w:sz w:val="24"/>
                <w:szCs w:val="24"/>
              </w:rPr>
              <w:t xml:space="preserve">» </w:t>
            </w:r>
            <w:r w:rsidR="00E73FB6">
              <w:rPr>
                <w:rStyle w:val="a4"/>
                <w:b w:val="0"/>
                <w:sz w:val="24"/>
                <w:szCs w:val="24"/>
                <w:lang w:val="ru-RU"/>
              </w:rPr>
              <w:t>п</w:t>
            </w:r>
            <w:proofErr w:type="spellStart"/>
            <w:r w:rsidRPr="009E57AC">
              <w:rPr>
                <w:rStyle w:val="a4"/>
                <w:b w:val="0"/>
                <w:sz w:val="24"/>
                <w:szCs w:val="24"/>
              </w:rPr>
              <w:t>роизводственные</w:t>
            </w:r>
            <w:proofErr w:type="spellEnd"/>
            <w:r w:rsidRPr="009E57AC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9E57AC">
              <w:rPr>
                <w:rStyle w:val="a4"/>
                <w:b w:val="0"/>
                <w:sz w:val="24"/>
                <w:szCs w:val="24"/>
              </w:rPr>
              <w:t>компании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57AC" w:rsidRPr="009E57AC" w:rsidRDefault="009E57AC" w:rsidP="009E57AC">
            <w:pPr>
              <w:pStyle w:val="21"/>
              <w:jc w:val="both"/>
              <w:rPr>
                <w:rStyle w:val="a4"/>
                <w:b w:val="0"/>
                <w:sz w:val="24"/>
                <w:szCs w:val="24"/>
                <w:lang w:val="ru-RU"/>
              </w:rPr>
            </w:pPr>
            <w:r w:rsidRPr="009E57AC">
              <w:rPr>
                <w:rStyle w:val="a4"/>
                <w:b w:val="0"/>
                <w:sz w:val="24"/>
                <w:szCs w:val="24"/>
                <w:lang w:val="ru-RU"/>
              </w:rPr>
              <w:t>Малые и средние инновационные предприятия</w:t>
            </w:r>
          </w:p>
        </w:tc>
        <w:tc>
          <w:tcPr>
            <w:tcW w:w="2126" w:type="dxa"/>
            <w:shd w:val="clear" w:color="auto" w:fill="auto"/>
          </w:tcPr>
          <w:p w:rsidR="009E57AC" w:rsidRPr="009E57AC" w:rsidRDefault="009E57AC" w:rsidP="009E57AC">
            <w:pPr>
              <w:pStyle w:val="21"/>
              <w:jc w:val="both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E57AC">
              <w:rPr>
                <w:rStyle w:val="a4"/>
                <w:b w:val="0"/>
                <w:sz w:val="24"/>
                <w:szCs w:val="24"/>
              </w:rPr>
              <w:t>Научно-технические</w:t>
            </w:r>
            <w:proofErr w:type="spellEnd"/>
            <w:r w:rsidRPr="009E57AC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9E57AC">
              <w:rPr>
                <w:rStyle w:val="a4"/>
                <w:b w:val="0"/>
                <w:sz w:val="24"/>
                <w:szCs w:val="24"/>
              </w:rPr>
              <w:t>центры</w:t>
            </w:r>
            <w:proofErr w:type="spellEnd"/>
            <w:r w:rsidRPr="009E57AC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9E57AC">
              <w:rPr>
                <w:rStyle w:val="a4"/>
                <w:b w:val="0"/>
                <w:sz w:val="24"/>
                <w:szCs w:val="24"/>
              </w:rPr>
              <w:t>кластера</w:t>
            </w:r>
            <w:proofErr w:type="spellEnd"/>
          </w:p>
        </w:tc>
      </w:tr>
      <w:tr w:rsidR="009E57AC" w:rsidRPr="009E57AC" w:rsidTr="00C27904">
        <w:tc>
          <w:tcPr>
            <w:tcW w:w="4077" w:type="dxa"/>
            <w:shd w:val="clear" w:color="auto" w:fill="auto"/>
          </w:tcPr>
          <w:p w:rsidR="009E57AC" w:rsidRPr="009E57AC" w:rsidRDefault="009E57AC" w:rsidP="009E57A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E57AC" w:rsidRPr="009E57AC" w:rsidRDefault="009E57AC" w:rsidP="009E57AC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57AC" w:rsidRPr="009E57AC" w:rsidRDefault="009E57AC" w:rsidP="009E57A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E57AC" w:rsidRPr="009E57AC" w:rsidRDefault="009E57AC" w:rsidP="009E57AC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9E57AC" w:rsidRPr="009E57AC" w:rsidTr="00C27904">
        <w:tc>
          <w:tcPr>
            <w:tcW w:w="4077" w:type="dxa"/>
            <w:shd w:val="clear" w:color="auto" w:fill="auto"/>
          </w:tcPr>
          <w:p w:rsidR="009E57AC" w:rsidRPr="009E57AC" w:rsidRDefault="009E57AC" w:rsidP="009E57AC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E57AC" w:rsidRPr="009E57AC" w:rsidRDefault="009E57AC" w:rsidP="009E57A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57AC" w:rsidRPr="009E57AC" w:rsidRDefault="009E57AC" w:rsidP="009E57A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E57AC" w:rsidRPr="009E57AC" w:rsidRDefault="009E57AC" w:rsidP="009E57AC">
            <w:pPr>
              <w:pStyle w:val="a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3.3. Основные меры содействия коммерциализации результатов исследований и разработок. Описание основных направлений и мероприятий по развитию международной научно-технической кооперации.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3.4. Приоритетные направления и мероприятия по развитию научной и инновационной инфраструктуры, расположенной на территории базирования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3.5. Приоритетные направления и мероприятия по развитию международной научно-технической кооперации, в том числе в части трансфера технологий.</w:t>
      </w:r>
    </w:p>
    <w:p w:rsid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3.6. Ожидаемые результаты реализации мероприятий по развитию сектора исследований и разработок.</w:t>
      </w:r>
    </w:p>
    <w:p w:rsidR="009E57AC" w:rsidRDefault="009631D2" w:rsidP="00963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1D2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631D2">
        <w:rPr>
          <w:rFonts w:ascii="Times New Roman" w:hAnsi="Times New Roman" w:cs="Times New Roman"/>
          <w:sz w:val="24"/>
          <w:szCs w:val="24"/>
        </w:rPr>
        <w:t xml:space="preserve"> Развитие системы подготовки и повышения квалификации научных,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D2">
        <w:rPr>
          <w:rFonts w:ascii="Times New Roman" w:hAnsi="Times New Roman" w:cs="Times New Roman"/>
          <w:sz w:val="24"/>
          <w:szCs w:val="24"/>
        </w:rPr>
        <w:t>инженерно-технических и управленческих кадров.</w:t>
      </w:r>
    </w:p>
    <w:p w:rsidR="001451BF" w:rsidRPr="001451BF" w:rsidRDefault="001451BF" w:rsidP="0014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должен </w:t>
      </w:r>
      <w:r w:rsidRPr="001451BF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51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51BF">
        <w:rPr>
          <w:rFonts w:ascii="Times New Roman" w:hAnsi="Times New Roman" w:cs="Times New Roman"/>
          <w:sz w:val="24"/>
          <w:szCs w:val="24"/>
        </w:rPr>
        <w:t xml:space="preserve"> следующие блоки.</w:t>
      </w:r>
    </w:p>
    <w:p w:rsidR="001451BF" w:rsidRPr="001451BF" w:rsidRDefault="00D11FC3" w:rsidP="0014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51BF" w:rsidRPr="001451BF">
        <w:rPr>
          <w:rFonts w:ascii="Times New Roman" w:hAnsi="Times New Roman" w:cs="Times New Roman"/>
          <w:sz w:val="24"/>
          <w:szCs w:val="24"/>
        </w:rPr>
        <w:t>1. Мероприятия по расширению объемов и повышению качества подготовки</w:t>
      </w:r>
      <w:r w:rsidR="001451BF">
        <w:rPr>
          <w:rFonts w:ascii="Times New Roman" w:hAnsi="Times New Roman" w:cs="Times New Roman"/>
          <w:sz w:val="24"/>
          <w:szCs w:val="24"/>
        </w:rPr>
        <w:t xml:space="preserve"> </w:t>
      </w:r>
      <w:r w:rsidR="001451BF" w:rsidRPr="001451BF">
        <w:rPr>
          <w:rFonts w:ascii="Times New Roman" w:hAnsi="Times New Roman" w:cs="Times New Roman"/>
          <w:sz w:val="24"/>
          <w:szCs w:val="24"/>
        </w:rPr>
        <w:t xml:space="preserve">специалистов по программам среднего, высшего и дополнительного профессионального образования, в том числе </w:t>
      </w:r>
      <w:r w:rsidR="001451BF" w:rsidRPr="001451BF"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образовательных учреждениях, находящихся в </w:t>
      </w:r>
      <w:r w:rsidR="001451BF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1451BF" w:rsidRPr="001451BF">
        <w:rPr>
          <w:rFonts w:ascii="Times New Roman" w:hAnsi="Times New Roman" w:cs="Times New Roman"/>
          <w:sz w:val="24"/>
          <w:szCs w:val="24"/>
        </w:rPr>
        <w:t>, с последующим трудоустройством на предприятиях и в организациях – участниках</w:t>
      </w:r>
      <w:r w:rsidR="001451BF">
        <w:rPr>
          <w:rFonts w:ascii="Times New Roman" w:hAnsi="Times New Roman" w:cs="Times New Roman"/>
          <w:sz w:val="24"/>
          <w:szCs w:val="24"/>
        </w:rPr>
        <w:t xml:space="preserve"> </w:t>
      </w:r>
      <w:r w:rsidR="001451BF" w:rsidRPr="001451BF">
        <w:rPr>
          <w:rFonts w:ascii="Times New Roman" w:hAnsi="Times New Roman" w:cs="Times New Roman"/>
          <w:sz w:val="24"/>
          <w:szCs w:val="24"/>
        </w:rPr>
        <w:t>кластера.</w:t>
      </w:r>
    </w:p>
    <w:p w:rsidR="001451BF" w:rsidRPr="001451BF" w:rsidRDefault="00D11FC3" w:rsidP="0014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51BF" w:rsidRPr="001451BF">
        <w:rPr>
          <w:rFonts w:ascii="Times New Roman" w:hAnsi="Times New Roman" w:cs="Times New Roman"/>
          <w:sz w:val="24"/>
          <w:szCs w:val="24"/>
        </w:rPr>
        <w:t>2. Мероприятия по развитию системы непрерывного образования, переподготовки и повышения квалификации научных, инженерно-технических и управленческих кадров предприятий и организаций – участников кластера, включая корпоративные университеты, привлечение коммерческих образовательных</w:t>
      </w:r>
      <w:r w:rsidR="001451BF">
        <w:rPr>
          <w:rFonts w:ascii="Times New Roman" w:hAnsi="Times New Roman" w:cs="Times New Roman"/>
          <w:sz w:val="24"/>
          <w:szCs w:val="24"/>
        </w:rPr>
        <w:t xml:space="preserve"> </w:t>
      </w:r>
      <w:r w:rsidR="001451BF" w:rsidRPr="001451BF">
        <w:rPr>
          <w:rFonts w:ascii="Times New Roman" w:hAnsi="Times New Roman" w:cs="Times New Roman"/>
          <w:sz w:val="24"/>
          <w:szCs w:val="24"/>
        </w:rPr>
        <w:t>организаций, образовательных учреждений – участников кластера.</w:t>
      </w:r>
    </w:p>
    <w:p w:rsidR="001451BF" w:rsidRPr="001451BF" w:rsidRDefault="00D11FC3" w:rsidP="0014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51BF" w:rsidRPr="001451BF">
        <w:rPr>
          <w:rFonts w:ascii="Times New Roman" w:hAnsi="Times New Roman" w:cs="Times New Roman"/>
          <w:sz w:val="24"/>
          <w:szCs w:val="24"/>
        </w:rPr>
        <w:t>3. Мероприятия по развитию системы общего и внешкольного образования.</w:t>
      </w:r>
    </w:p>
    <w:p w:rsidR="001451BF" w:rsidRPr="001451BF" w:rsidRDefault="00D11FC3" w:rsidP="0014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51BF" w:rsidRPr="001451BF">
        <w:rPr>
          <w:rFonts w:ascii="Times New Roman" w:hAnsi="Times New Roman" w:cs="Times New Roman"/>
          <w:sz w:val="24"/>
          <w:szCs w:val="24"/>
        </w:rPr>
        <w:t>4. Мероприятия по развитию организационных механизмов кооперации участников кластера в сфере образования, включая создание базовых кафедр компании</w:t>
      </w:r>
      <w:r w:rsidR="001451BF">
        <w:rPr>
          <w:rFonts w:ascii="Times New Roman" w:hAnsi="Times New Roman" w:cs="Times New Roman"/>
          <w:sz w:val="24"/>
          <w:szCs w:val="24"/>
        </w:rPr>
        <w:t xml:space="preserve"> </w:t>
      </w:r>
      <w:r w:rsidR="001451BF" w:rsidRPr="001451BF">
        <w:rPr>
          <w:rFonts w:ascii="Times New Roman" w:hAnsi="Times New Roman" w:cs="Times New Roman"/>
          <w:sz w:val="24"/>
          <w:szCs w:val="24"/>
        </w:rPr>
        <w:t>в вузах, проведение стажировок и др.</w:t>
      </w:r>
    </w:p>
    <w:p w:rsidR="009631D2" w:rsidRPr="001451BF" w:rsidRDefault="00D11FC3" w:rsidP="0014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51BF" w:rsidRPr="001451BF">
        <w:rPr>
          <w:rFonts w:ascii="Times New Roman" w:hAnsi="Times New Roman" w:cs="Times New Roman"/>
          <w:sz w:val="24"/>
          <w:szCs w:val="24"/>
        </w:rPr>
        <w:t>5. Описание ожидаемых результатов реализации мер и мероприятий, направленных на развитие системы подготовки и повышения квалификации научных,</w:t>
      </w:r>
      <w:r w:rsidR="001451BF">
        <w:rPr>
          <w:rFonts w:ascii="Times New Roman" w:hAnsi="Times New Roman" w:cs="Times New Roman"/>
          <w:sz w:val="24"/>
          <w:szCs w:val="24"/>
        </w:rPr>
        <w:t xml:space="preserve"> </w:t>
      </w:r>
      <w:r w:rsidR="001451BF" w:rsidRPr="001451BF">
        <w:rPr>
          <w:rFonts w:ascii="Times New Roman" w:hAnsi="Times New Roman" w:cs="Times New Roman"/>
          <w:sz w:val="24"/>
          <w:szCs w:val="24"/>
        </w:rPr>
        <w:t>инженерно-технических и управленческих кадров.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1D2">
        <w:rPr>
          <w:rFonts w:ascii="Times New Roman" w:hAnsi="Times New Roman" w:cs="Times New Roman"/>
          <w:b/>
          <w:sz w:val="24"/>
          <w:szCs w:val="24"/>
        </w:rPr>
        <w:t>5</w:t>
      </w:r>
      <w:r w:rsidRPr="009E57AC">
        <w:rPr>
          <w:rFonts w:ascii="Times New Roman" w:hAnsi="Times New Roman" w:cs="Times New Roman"/>
          <w:b/>
          <w:sz w:val="24"/>
          <w:szCs w:val="24"/>
        </w:rPr>
        <w:t>. Развитие производственного потенциала и производственной кооперации.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A75DA9">
        <w:rPr>
          <w:rFonts w:ascii="Times New Roman" w:hAnsi="Times New Roman" w:cs="Times New Roman"/>
          <w:sz w:val="24"/>
          <w:szCs w:val="24"/>
        </w:rPr>
        <w:t>необходимо</w:t>
      </w:r>
      <w:r w:rsidRPr="009E57AC">
        <w:rPr>
          <w:rFonts w:ascii="Times New Roman" w:hAnsi="Times New Roman" w:cs="Times New Roman"/>
          <w:sz w:val="24"/>
          <w:szCs w:val="24"/>
        </w:rPr>
        <w:t xml:space="preserve"> раскрыть следующую информацию: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.1. Основные меры по развитию инвестиционной деятельности, содействию реализации инвестиционных проектов, привлечению новых участников в кластер.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>В данном пункте рекомендуется разработать план увеличения количества участников кластера в графическом и табличном представлении по годам (на каждый год с 201</w:t>
      </w:r>
      <w:r w:rsidR="00C27904">
        <w:rPr>
          <w:rFonts w:ascii="Times New Roman" w:hAnsi="Times New Roman" w:cs="Times New Roman"/>
          <w:sz w:val="24"/>
          <w:szCs w:val="24"/>
        </w:rPr>
        <w:t>9</w:t>
      </w:r>
      <w:r w:rsidRPr="009E57AC">
        <w:rPr>
          <w:rFonts w:ascii="Times New Roman" w:hAnsi="Times New Roman" w:cs="Times New Roman"/>
          <w:sz w:val="24"/>
          <w:szCs w:val="24"/>
        </w:rPr>
        <w:t xml:space="preserve"> по 202</w:t>
      </w:r>
      <w:r w:rsidR="00C27904">
        <w:rPr>
          <w:rFonts w:ascii="Times New Roman" w:hAnsi="Times New Roman" w:cs="Times New Roman"/>
          <w:sz w:val="24"/>
          <w:szCs w:val="24"/>
        </w:rPr>
        <w:t>2</w:t>
      </w:r>
      <w:r w:rsidRPr="009E57AC">
        <w:rPr>
          <w:rFonts w:ascii="Times New Roman" w:hAnsi="Times New Roman" w:cs="Times New Roman"/>
          <w:sz w:val="24"/>
          <w:szCs w:val="24"/>
        </w:rPr>
        <w:t xml:space="preserve"> годы включительно).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.2. Предложения по структуре и схеме взаимодействия участников кластера, внедрение которой позволит оптимизировать производственный процесс (снизить издержки, сократить сроки производства, увеличить рентабельность производства) участников кластера.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.3. Планируемые мероприятия по укреплению материально-технической базы, техническому и технологическому перевооружению участников кластера.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.4. Программа повышения эффективности функционирования участников кластера с обоснованием методов повышения эффективности, в том числе за счет применения наукоемких и ресурсосберегающих технологий и оборудования.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.5. Описание возможностей для участников кластера по включению в технологические цепочки компаний-лидеров соответствующих отраслей, созданию на территории региона новых предприятий.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 xml:space="preserve">.6. Портфель конкретных </w:t>
      </w:r>
      <w:proofErr w:type="spellStart"/>
      <w:r w:rsidR="009E57AC" w:rsidRPr="009E57AC">
        <w:rPr>
          <w:rFonts w:ascii="Times New Roman" w:hAnsi="Times New Roman" w:cs="Times New Roman"/>
          <w:sz w:val="24"/>
          <w:szCs w:val="24"/>
        </w:rPr>
        <w:t>внутрикластерных</w:t>
      </w:r>
      <w:proofErr w:type="spellEnd"/>
      <w:r w:rsidR="009E57AC" w:rsidRPr="009E57AC">
        <w:rPr>
          <w:rFonts w:ascii="Times New Roman" w:hAnsi="Times New Roman" w:cs="Times New Roman"/>
          <w:sz w:val="24"/>
          <w:szCs w:val="24"/>
        </w:rPr>
        <w:t xml:space="preserve"> инвестиционных проектов</w:t>
      </w:r>
      <w:r w:rsidR="007C704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9E57AC" w:rsidRPr="009E57AC">
        <w:rPr>
          <w:rFonts w:ascii="Times New Roman" w:hAnsi="Times New Roman" w:cs="Times New Roman"/>
          <w:sz w:val="24"/>
          <w:szCs w:val="24"/>
        </w:rPr>
        <w:t xml:space="preserve">с указанием механизмов реализации проектов, требуемых ресурсов всех типов, ответственных лиц и ожидаемых результатов. 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.7. Описание направлений возможной кооперации участников кластера с другими отраслями промышленности, включая оценку направлений трансфера технологий.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.8. Механизм обеспечения роста производства конкурентоспособной продукции глубокой степени переработки предприятиями кластера.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.9. Разработка направлений подготовки квалифицированных кадров для участников кластера. Предполагаемые источники привлечения квалифицированных специалистов по профилю кластера, предполагаемый уровень заработной платы специалистов в разбивке по профессиям и категориям, план мероприятий, способствующий привлечению специалистов в кластер.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7AC" w:rsidRPr="009E57AC">
        <w:rPr>
          <w:rFonts w:ascii="Times New Roman" w:hAnsi="Times New Roman" w:cs="Times New Roman"/>
          <w:sz w:val="24"/>
          <w:szCs w:val="24"/>
        </w:rPr>
        <w:t>.10. Разработка политики продвижения основных продуктов, производимых предприятиями-участниками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Подробный перечень мероприятий по созданию и (или) развитию производств, развитию производственной инфраструктуры, подготовке и повышению квалификации кадров, продвижению продукции кластера на внутренний и внешний рынки должен быть приведен в приложении №3 к Программе по соответствующей форме.</w:t>
      </w:r>
    </w:p>
    <w:p w:rsidR="009E57AC" w:rsidRPr="009E57AC" w:rsidRDefault="009E57AC" w:rsidP="009E57A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1D2">
        <w:rPr>
          <w:rFonts w:ascii="Times New Roman" w:hAnsi="Times New Roman" w:cs="Times New Roman"/>
          <w:b/>
          <w:sz w:val="24"/>
          <w:szCs w:val="24"/>
        </w:rPr>
        <w:t>6</w:t>
      </w:r>
      <w:r w:rsidRPr="009E57AC">
        <w:rPr>
          <w:rFonts w:ascii="Times New Roman" w:hAnsi="Times New Roman" w:cs="Times New Roman"/>
          <w:b/>
          <w:sz w:val="24"/>
          <w:szCs w:val="24"/>
        </w:rPr>
        <w:t>. Развитие инфраструктуры кластера.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A75DA9">
        <w:rPr>
          <w:rFonts w:ascii="Times New Roman" w:hAnsi="Times New Roman" w:cs="Times New Roman"/>
          <w:sz w:val="24"/>
          <w:szCs w:val="24"/>
        </w:rPr>
        <w:t>необходимо</w:t>
      </w:r>
      <w:r w:rsidRPr="009E57AC">
        <w:rPr>
          <w:rFonts w:ascii="Times New Roman" w:hAnsi="Times New Roman" w:cs="Times New Roman"/>
          <w:sz w:val="24"/>
          <w:szCs w:val="24"/>
        </w:rPr>
        <w:t xml:space="preserve"> указать перечень мероприятий по созданию и развитию инфраструктуры кластера, в том числе объектов обеспечивающей инженерно-коммуникационной </w:t>
      </w:r>
      <w:r w:rsidRPr="009E57AC">
        <w:rPr>
          <w:rFonts w:ascii="Times New Roman" w:hAnsi="Times New Roman" w:cs="Times New Roman"/>
          <w:sz w:val="24"/>
          <w:szCs w:val="24"/>
        </w:rPr>
        <w:lastRenderedPageBreak/>
        <w:t>инфраструктуры (по каждому объекту указывается: наименование объекта; мощность соответствующей инфраструктуры (в натуральном измерении), ожидаемый уровень удовлетворения потребности кластера в данном объекте инфраструктуры, общий объем затрат с разбивкой по источникам финансирования), в том числе: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57AC" w:rsidRPr="009E57AC">
        <w:rPr>
          <w:rFonts w:ascii="Times New Roman" w:hAnsi="Times New Roman" w:cs="Times New Roman"/>
          <w:sz w:val="24"/>
          <w:szCs w:val="24"/>
        </w:rPr>
        <w:t>.1. Развитие инновационной инфраструктуры, в том числе на базе образовательных учреждений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57AC" w:rsidRPr="009E57AC">
        <w:rPr>
          <w:rFonts w:ascii="Times New Roman" w:hAnsi="Times New Roman" w:cs="Times New Roman"/>
          <w:sz w:val="24"/>
          <w:szCs w:val="24"/>
        </w:rPr>
        <w:t>.2. Развитие транспортной инфраструктуры.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57AC" w:rsidRPr="009E57AC">
        <w:rPr>
          <w:rFonts w:ascii="Times New Roman" w:hAnsi="Times New Roman" w:cs="Times New Roman"/>
          <w:sz w:val="24"/>
          <w:szCs w:val="24"/>
        </w:rPr>
        <w:t>.3. Развитие инженерной инфраструктуры.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57AC" w:rsidRPr="009E57AC">
        <w:rPr>
          <w:rFonts w:ascii="Times New Roman" w:hAnsi="Times New Roman" w:cs="Times New Roman"/>
          <w:sz w:val="24"/>
          <w:szCs w:val="24"/>
        </w:rPr>
        <w:t>.4. Развитие энергетической инфраструктуры.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57AC" w:rsidRPr="009E57AC">
        <w:rPr>
          <w:rFonts w:ascii="Times New Roman" w:hAnsi="Times New Roman" w:cs="Times New Roman"/>
          <w:sz w:val="24"/>
          <w:szCs w:val="24"/>
        </w:rPr>
        <w:t>.5. Развитие жилищной инфраструктуры, в том числе строительство.</w:t>
      </w: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57AC" w:rsidRPr="009E57AC">
        <w:rPr>
          <w:rFonts w:ascii="Times New Roman" w:hAnsi="Times New Roman" w:cs="Times New Roman"/>
          <w:sz w:val="24"/>
          <w:szCs w:val="24"/>
        </w:rPr>
        <w:t xml:space="preserve">.6. Развитие социальной (здравоохранение, культура, спорт) и образовательной инфраструктуры. 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Style w:val="a4"/>
          <w:rFonts w:ascii="Times New Roman" w:hAnsi="Times New Roman" w:cs="Times New Roman"/>
          <w:b w:val="0"/>
          <w:sz w:val="24"/>
          <w:szCs w:val="24"/>
        </w:rPr>
        <w:t>Подробный перечень мероприятий по развитию инфраструктуры должен быть приведен в приложении №3 к Программе по соответствующей форме.</w:t>
      </w:r>
    </w:p>
    <w:p w:rsidR="009E57AC" w:rsidRP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7AC" w:rsidRPr="009E57AC" w:rsidRDefault="009631D2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9E57AC" w:rsidRPr="009E57AC">
        <w:rPr>
          <w:rFonts w:ascii="Times New Roman" w:hAnsi="Times New Roman" w:cs="Times New Roman"/>
          <w:b/>
          <w:sz w:val="24"/>
          <w:szCs w:val="24"/>
        </w:rPr>
        <w:t>. Организационное развитие кластера.</w:t>
      </w:r>
    </w:p>
    <w:p w:rsidR="009E57AC" w:rsidRDefault="009E57AC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257E0F">
        <w:rPr>
          <w:rFonts w:ascii="Times New Roman" w:hAnsi="Times New Roman" w:cs="Times New Roman"/>
          <w:sz w:val="24"/>
          <w:szCs w:val="24"/>
        </w:rPr>
        <w:t>необходимо</w:t>
      </w:r>
      <w:r w:rsidRPr="009E57AC">
        <w:rPr>
          <w:rFonts w:ascii="Times New Roman" w:hAnsi="Times New Roman" w:cs="Times New Roman"/>
          <w:sz w:val="24"/>
          <w:szCs w:val="24"/>
        </w:rPr>
        <w:t xml:space="preserve"> описать планируемые этапы развития кластера </w:t>
      </w:r>
      <w:r w:rsidR="003B5683">
        <w:rPr>
          <w:rFonts w:ascii="Times New Roman" w:hAnsi="Times New Roman" w:cs="Times New Roman"/>
          <w:sz w:val="24"/>
          <w:szCs w:val="24"/>
        </w:rPr>
        <w:t xml:space="preserve">(«Дорожная карта») </w:t>
      </w:r>
      <w:r w:rsidRPr="009E57AC">
        <w:rPr>
          <w:rFonts w:ascii="Times New Roman" w:hAnsi="Times New Roman" w:cs="Times New Roman"/>
          <w:sz w:val="24"/>
          <w:szCs w:val="24"/>
        </w:rPr>
        <w:t>с указанием основных задач и мероприяти</w:t>
      </w:r>
      <w:r w:rsidR="007D41FA">
        <w:rPr>
          <w:rFonts w:ascii="Times New Roman" w:hAnsi="Times New Roman" w:cs="Times New Roman"/>
          <w:sz w:val="24"/>
          <w:szCs w:val="24"/>
        </w:rPr>
        <w:t>й</w:t>
      </w:r>
      <w:r w:rsidRPr="009E57AC">
        <w:rPr>
          <w:rFonts w:ascii="Times New Roman" w:hAnsi="Times New Roman" w:cs="Times New Roman"/>
          <w:sz w:val="24"/>
          <w:szCs w:val="24"/>
        </w:rPr>
        <w:t xml:space="preserve"> </w:t>
      </w:r>
      <w:r w:rsidR="007D41FA">
        <w:rPr>
          <w:rFonts w:ascii="Times New Roman" w:hAnsi="Times New Roman" w:cs="Times New Roman"/>
          <w:sz w:val="24"/>
          <w:szCs w:val="24"/>
        </w:rPr>
        <w:t>с</w:t>
      </w:r>
      <w:r w:rsidRPr="009E57AC">
        <w:rPr>
          <w:rFonts w:ascii="Times New Roman" w:hAnsi="Times New Roman" w:cs="Times New Roman"/>
          <w:sz w:val="24"/>
          <w:szCs w:val="24"/>
        </w:rPr>
        <w:t xml:space="preserve"> ожидаемыми результатами по каждому из мероприятий, направленных на организационное развитие кластера (в табличной форме).</w:t>
      </w:r>
    </w:p>
    <w:p w:rsidR="00C27904" w:rsidRPr="009E57AC" w:rsidRDefault="00C27904" w:rsidP="00C2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6149"/>
      </w:tblGrid>
      <w:tr w:rsidR="009E57AC" w:rsidRPr="009E57AC" w:rsidTr="00C27904">
        <w:trPr>
          <w:jc w:val="center"/>
        </w:trPr>
        <w:tc>
          <w:tcPr>
            <w:tcW w:w="8472" w:type="dxa"/>
            <w:gridSpan w:val="2"/>
            <w:shd w:val="clear" w:color="auto" w:fill="auto"/>
          </w:tcPr>
          <w:p w:rsidR="009E57AC" w:rsidRPr="009E57AC" w:rsidRDefault="009E57AC" w:rsidP="009E57AC">
            <w:pPr>
              <w:pStyle w:val="16"/>
              <w:rPr>
                <w:b/>
                <w:sz w:val="24"/>
                <w:szCs w:val="24"/>
              </w:rPr>
            </w:pPr>
            <w:r w:rsidRPr="009E57A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9E57A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E57AC" w:rsidRPr="009E57AC" w:rsidTr="00C27904">
        <w:trPr>
          <w:trHeight w:val="77"/>
          <w:jc w:val="center"/>
        </w:trPr>
        <w:tc>
          <w:tcPr>
            <w:tcW w:w="2323" w:type="dxa"/>
            <w:shd w:val="clear" w:color="auto" w:fill="auto"/>
          </w:tcPr>
          <w:p w:rsidR="009E57AC" w:rsidRPr="009E57AC" w:rsidRDefault="009E57AC" w:rsidP="009E57AC">
            <w:pPr>
              <w:pStyle w:val="131"/>
              <w:rPr>
                <w:sz w:val="24"/>
                <w:szCs w:val="24"/>
              </w:rPr>
            </w:pPr>
            <w:proofErr w:type="spellStart"/>
            <w:r w:rsidRPr="009E57AC">
              <w:rPr>
                <w:sz w:val="24"/>
                <w:szCs w:val="24"/>
              </w:rPr>
              <w:t>Основные</w:t>
            </w:r>
            <w:proofErr w:type="spellEnd"/>
            <w:r w:rsidRPr="009E57AC">
              <w:rPr>
                <w:sz w:val="24"/>
                <w:szCs w:val="24"/>
              </w:rPr>
              <w:t xml:space="preserve"> </w:t>
            </w:r>
            <w:proofErr w:type="spellStart"/>
            <w:r w:rsidRPr="009E57AC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6149" w:type="dxa"/>
            <w:shd w:val="clear" w:color="auto" w:fill="auto"/>
          </w:tcPr>
          <w:p w:rsidR="009E57AC" w:rsidRPr="009E57AC" w:rsidRDefault="009E57AC" w:rsidP="009E57AC">
            <w:pPr>
              <w:pStyle w:val="130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</w:tc>
      </w:tr>
      <w:tr w:rsidR="003B5683" w:rsidRPr="009E57AC" w:rsidTr="00C27904">
        <w:trPr>
          <w:trHeight w:val="77"/>
          <w:jc w:val="center"/>
        </w:trPr>
        <w:tc>
          <w:tcPr>
            <w:tcW w:w="2323" w:type="dxa"/>
            <w:shd w:val="clear" w:color="auto" w:fill="auto"/>
          </w:tcPr>
          <w:p w:rsidR="003B5683" w:rsidRPr="003B5683" w:rsidRDefault="003B5683" w:rsidP="009E57AC">
            <w:pPr>
              <w:pStyle w:val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149" w:type="dxa"/>
            <w:shd w:val="clear" w:color="auto" w:fill="auto"/>
          </w:tcPr>
          <w:p w:rsidR="003B5683" w:rsidRPr="009E57AC" w:rsidRDefault="003B5683" w:rsidP="009E57AC">
            <w:pPr>
              <w:pStyle w:val="130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</w:tc>
      </w:tr>
      <w:tr w:rsidR="009E57AC" w:rsidRPr="009E57AC" w:rsidTr="00C27904">
        <w:trPr>
          <w:trHeight w:val="407"/>
          <w:jc w:val="center"/>
        </w:trPr>
        <w:tc>
          <w:tcPr>
            <w:tcW w:w="2323" w:type="dxa"/>
            <w:shd w:val="clear" w:color="auto" w:fill="auto"/>
          </w:tcPr>
          <w:p w:rsidR="009E57AC" w:rsidRPr="009E57AC" w:rsidRDefault="009E57AC" w:rsidP="009E57AC">
            <w:pPr>
              <w:pStyle w:val="131"/>
              <w:rPr>
                <w:sz w:val="24"/>
                <w:szCs w:val="24"/>
              </w:rPr>
            </w:pPr>
            <w:proofErr w:type="spellStart"/>
            <w:r w:rsidRPr="009E57AC">
              <w:rPr>
                <w:sz w:val="24"/>
                <w:szCs w:val="24"/>
              </w:rPr>
              <w:t>Результат</w:t>
            </w:r>
            <w:proofErr w:type="spellEnd"/>
            <w:r w:rsidRPr="009E5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9" w:type="dxa"/>
            <w:shd w:val="clear" w:color="auto" w:fill="auto"/>
          </w:tcPr>
          <w:p w:rsidR="009E57AC" w:rsidRPr="009E57AC" w:rsidRDefault="009E57AC" w:rsidP="009E57AC">
            <w:pPr>
              <w:pStyle w:val="13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E57AC">
              <w:rPr>
                <w:sz w:val="24"/>
                <w:szCs w:val="24"/>
              </w:rPr>
              <w:t xml:space="preserve"> </w:t>
            </w:r>
          </w:p>
        </w:tc>
      </w:tr>
      <w:tr w:rsidR="009E57AC" w:rsidRPr="009E57AC" w:rsidTr="00C27904">
        <w:trPr>
          <w:jc w:val="center"/>
        </w:trPr>
        <w:tc>
          <w:tcPr>
            <w:tcW w:w="8472" w:type="dxa"/>
            <w:gridSpan w:val="2"/>
            <w:shd w:val="clear" w:color="auto" w:fill="auto"/>
          </w:tcPr>
          <w:p w:rsidR="009E57AC" w:rsidRPr="009E57AC" w:rsidRDefault="009E57AC" w:rsidP="009E57AC">
            <w:pPr>
              <w:pStyle w:val="16"/>
              <w:rPr>
                <w:b/>
                <w:sz w:val="24"/>
                <w:szCs w:val="24"/>
              </w:rPr>
            </w:pPr>
            <w:r w:rsidRPr="009E57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9E57AC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21</w:t>
            </w:r>
            <w:r w:rsidRPr="009E57AC">
              <w:rPr>
                <w:b/>
                <w:sz w:val="24"/>
                <w:szCs w:val="24"/>
              </w:rPr>
              <w:t xml:space="preserve"> гг.</w:t>
            </w:r>
          </w:p>
        </w:tc>
      </w:tr>
      <w:tr w:rsidR="009E57AC" w:rsidRPr="009E57AC" w:rsidTr="00C27904">
        <w:trPr>
          <w:jc w:val="center"/>
        </w:trPr>
        <w:tc>
          <w:tcPr>
            <w:tcW w:w="2323" w:type="dxa"/>
            <w:shd w:val="clear" w:color="auto" w:fill="auto"/>
          </w:tcPr>
          <w:p w:rsidR="009E57AC" w:rsidRPr="009E57AC" w:rsidRDefault="009E57AC" w:rsidP="009E57AC">
            <w:pPr>
              <w:pStyle w:val="131"/>
              <w:rPr>
                <w:sz w:val="24"/>
                <w:szCs w:val="24"/>
              </w:rPr>
            </w:pPr>
            <w:proofErr w:type="spellStart"/>
            <w:r w:rsidRPr="009E57AC">
              <w:rPr>
                <w:sz w:val="24"/>
                <w:szCs w:val="24"/>
              </w:rPr>
              <w:t>Основные</w:t>
            </w:r>
            <w:proofErr w:type="spellEnd"/>
            <w:r w:rsidRPr="009E57AC">
              <w:rPr>
                <w:sz w:val="24"/>
                <w:szCs w:val="24"/>
              </w:rPr>
              <w:t xml:space="preserve"> </w:t>
            </w:r>
            <w:proofErr w:type="spellStart"/>
            <w:r w:rsidRPr="009E57AC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6149" w:type="dxa"/>
            <w:shd w:val="clear" w:color="auto" w:fill="auto"/>
          </w:tcPr>
          <w:p w:rsidR="009E57AC" w:rsidRPr="009E57AC" w:rsidRDefault="009E57AC" w:rsidP="009E57AC">
            <w:pPr>
              <w:pStyle w:val="13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E57AC">
              <w:rPr>
                <w:sz w:val="24"/>
                <w:szCs w:val="24"/>
              </w:rPr>
              <w:t xml:space="preserve"> </w:t>
            </w:r>
          </w:p>
        </w:tc>
      </w:tr>
      <w:tr w:rsidR="003B5683" w:rsidRPr="009E57AC" w:rsidTr="00C27904">
        <w:trPr>
          <w:jc w:val="center"/>
        </w:trPr>
        <w:tc>
          <w:tcPr>
            <w:tcW w:w="2323" w:type="dxa"/>
            <w:shd w:val="clear" w:color="auto" w:fill="auto"/>
          </w:tcPr>
          <w:p w:rsidR="003B5683" w:rsidRPr="003B5683" w:rsidRDefault="003B5683" w:rsidP="009E57AC">
            <w:pPr>
              <w:pStyle w:val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149" w:type="dxa"/>
            <w:shd w:val="clear" w:color="auto" w:fill="auto"/>
          </w:tcPr>
          <w:p w:rsidR="003B5683" w:rsidRPr="009E57AC" w:rsidRDefault="003B5683" w:rsidP="009E57AC">
            <w:pPr>
              <w:pStyle w:val="130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9E57AC" w:rsidRPr="009E57AC" w:rsidTr="00C27904">
        <w:trPr>
          <w:jc w:val="center"/>
        </w:trPr>
        <w:tc>
          <w:tcPr>
            <w:tcW w:w="2323" w:type="dxa"/>
            <w:shd w:val="clear" w:color="auto" w:fill="auto"/>
          </w:tcPr>
          <w:p w:rsidR="009E57AC" w:rsidRPr="009E57AC" w:rsidRDefault="009E57AC" w:rsidP="009E57AC">
            <w:pPr>
              <w:pStyle w:val="131"/>
              <w:rPr>
                <w:sz w:val="24"/>
                <w:szCs w:val="24"/>
              </w:rPr>
            </w:pPr>
            <w:proofErr w:type="spellStart"/>
            <w:r w:rsidRPr="009E57AC">
              <w:rPr>
                <w:sz w:val="24"/>
                <w:szCs w:val="24"/>
              </w:rPr>
              <w:t>Результат</w:t>
            </w:r>
            <w:proofErr w:type="spellEnd"/>
            <w:r w:rsidRPr="009E5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9" w:type="dxa"/>
            <w:shd w:val="clear" w:color="auto" w:fill="auto"/>
          </w:tcPr>
          <w:p w:rsidR="009E57AC" w:rsidRPr="009E57AC" w:rsidRDefault="009E57AC" w:rsidP="009E57AC">
            <w:pPr>
              <w:pStyle w:val="130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9E57AC">
              <w:rPr>
                <w:sz w:val="24"/>
                <w:szCs w:val="24"/>
              </w:rPr>
              <w:t xml:space="preserve"> </w:t>
            </w:r>
          </w:p>
        </w:tc>
      </w:tr>
      <w:tr w:rsidR="009E57AC" w:rsidRPr="009E57AC" w:rsidTr="00C27904">
        <w:trPr>
          <w:jc w:val="center"/>
        </w:trPr>
        <w:tc>
          <w:tcPr>
            <w:tcW w:w="8472" w:type="dxa"/>
            <w:gridSpan w:val="2"/>
            <w:shd w:val="clear" w:color="auto" w:fill="auto"/>
          </w:tcPr>
          <w:p w:rsidR="009E57AC" w:rsidRPr="009E57AC" w:rsidRDefault="009E57AC" w:rsidP="009E57AC">
            <w:pPr>
              <w:pStyle w:val="16"/>
              <w:rPr>
                <w:b/>
                <w:sz w:val="24"/>
                <w:szCs w:val="24"/>
              </w:rPr>
            </w:pPr>
            <w:r w:rsidRPr="009E57AC">
              <w:rPr>
                <w:b/>
                <w:sz w:val="24"/>
                <w:szCs w:val="24"/>
              </w:rPr>
              <w:t>До 202</w:t>
            </w:r>
            <w:r>
              <w:rPr>
                <w:b/>
                <w:sz w:val="24"/>
                <w:szCs w:val="24"/>
              </w:rPr>
              <w:t>2</w:t>
            </w:r>
            <w:r w:rsidRPr="009E57A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E57AC" w:rsidRPr="009E57AC" w:rsidTr="00C27904">
        <w:trPr>
          <w:jc w:val="center"/>
        </w:trPr>
        <w:tc>
          <w:tcPr>
            <w:tcW w:w="2323" w:type="dxa"/>
            <w:shd w:val="clear" w:color="auto" w:fill="auto"/>
          </w:tcPr>
          <w:p w:rsidR="009E57AC" w:rsidRPr="009E57AC" w:rsidRDefault="009E57AC" w:rsidP="009E57AC">
            <w:pPr>
              <w:pStyle w:val="131"/>
              <w:rPr>
                <w:sz w:val="24"/>
                <w:szCs w:val="24"/>
              </w:rPr>
            </w:pPr>
            <w:proofErr w:type="spellStart"/>
            <w:r w:rsidRPr="009E57AC">
              <w:rPr>
                <w:sz w:val="24"/>
                <w:szCs w:val="24"/>
              </w:rPr>
              <w:t>Основные</w:t>
            </w:r>
            <w:proofErr w:type="spellEnd"/>
            <w:r w:rsidRPr="009E57AC">
              <w:rPr>
                <w:sz w:val="24"/>
                <w:szCs w:val="24"/>
              </w:rPr>
              <w:t xml:space="preserve"> </w:t>
            </w:r>
            <w:proofErr w:type="spellStart"/>
            <w:r w:rsidRPr="009E57AC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6149" w:type="dxa"/>
            <w:shd w:val="clear" w:color="auto" w:fill="auto"/>
          </w:tcPr>
          <w:p w:rsidR="009E57AC" w:rsidRPr="009E57AC" w:rsidRDefault="009E57AC" w:rsidP="009E57AC">
            <w:pPr>
              <w:pStyle w:val="130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3B5683" w:rsidRPr="009E57AC" w:rsidTr="00C27904">
        <w:trPr>
          <w:jc w:val="center"/>
        </w:trPr>
        <w:tc>
          <w:tcPr>
            <w:tcW w:w="2323" w:type="dxa"/>
            <w:shd w:val="clear" w:color="auto" w:fill="auto"/>
          </w:tcPr>
          <w:p w:rsidR="003B5683" w:rsidRPr="003B5683" w:rsidRDefault="003B5683" w:rsidP="009E57AC">
            <w:pPr>
              <w:pStyle w:val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149" w:type="dxa"/>
            <w:shd w:val="clear" w:color="auto" w:fill="auto"/>
          </w:tcPr>
          <w:p w:rsidR="003B5683" w:rsidRPr="009E57AC" w:rsidRDefault="003B5683" w:rsidP="009E57AC">
            <w:pPr>
              <w:pStyle w:val="130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9E57AC" w:rsidRPr="009E57AC" w:rsidTr="00C27904">
        <w:trPr>
          <w:jc w:val="center"/>
        </w:trPr>
        <w:tc>
          <w:tcPr>
            <w:tcW w:w="2323" w:type="dxa"/>
            <w:shd w:val="clear" w:color="auto" w:fill="auto"/>
          </w:tcPr>
          <w:p w:rsidR="009E57AC" w:rsidRPr="009E57AC" w:rsidRDefault="009E57AC" w:rsidP="009E57AC">
            <w:pPr>
              <w:pStyle w:val="131"/>
              <w:rPr>
                <w:sz w:val="24"/>
                <w:szCs w:val="24"/>
              </w:rPr>
            </w:pPr>
            <w:proofErr w:type="spellStart"/>
            <w:r w:rsidRPr="009E57AC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6149" w:type="dxa"/>
            <w:shd w:val="clear" w:color="auto" w:fill="auto"/>
          </w:tcPr>
          <w:p w:rsidR="009E57AC" w:rsidRPr="009E57AC" w:rsidRDefault="009E57AC" w:rsidP="009E57AC">
            <w:pPr>
              <w:pStyle w:val="130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9E57AC" w:rsidRDefault="009E57AC" w:rsidP="009E57A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31D2" w:rsidRPr="009631D2" w:rsidRDefault="009631D2" w:rsidP="0096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Предложения по совершенствованию государственного регулирования в сфере деятельности кластера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31D2" w:rsidRPr="00257E0F" w:rsidRDefault="00257E0F" w:rsidP="0025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257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257E0F">
        <w:rPr>
          <w:rFonts w:ascii="Times New Roman" w:hAnsi="Times New Roman" w:cs="Times New Roman"/>
          <w:sz w:val="24"/>
          <w:szCs w:val="24"/>
        </w:rPr>
        <w:t>содержать различные блоки,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0F">
        <w:rPr>
          <w:rFonts w:ascii="Times New Roman" w:hAnsi="Times New Roman" w:cs="Times New Roman"/>
          <w:sz w:val="24"/>
          <w:szCs w:val="24"/>
        </w:rPr>
        <w:t>касающиеся совершенствования нормативной правовой базы и механизмов правоприменения на федеральном, региональном и муниципальном уровне,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0F">
        <w:rPr>
          <w:rFonts w:ascii="Times New Roman" w:hAnsi="Times New Roman" w:cs="Times New Roman"/>
          <w:sz w:val="24"/>
          <w:szCs w:val="24"/>
        </w:rPr>
        <w:t>в том числе предложения по мерам совершенствования налогового и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0F">
        <w:rPr>
          <w:rFonts w:ascii="Times New Roman" w:hAnsi="Times New Roman" w:cs="Times New Roman"/>
          <w:sz w:val="24"/>
          <w:szCs w:val="24"/>
        </w:rPr>
        <w:t>регулирования.</w:t>
      </w:r>
    </w:p>
    <w:p w:rsidR="009631D2" w:rsidRDefault="009631D2" w:rsidP="009E57A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31D2" w:rsidRPr="00661F16" w:rsidRDefault="009631D2" w:rsidP="0066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-Italic" w:hAnsi="Times New Roman" w:cs="Times New Roman"/>
          <w:b/>
          <w:iCs/>
          <w:sz w:val="24"/>
          <w:szCs w:val="24"/>
        </w:rPr>
      </w:pPr>
      <w:r w:rsidRPr="00661F16">
        <w:rPr>
          <w:rFonts w:ascii="Times New Roman" w:eastAsia="SchoolBook-Italic" w:hAnsi="Times New Roman" w:cs="Times New Roman"/>
          <w:b/>
          <w:iCs/>
          <w:sz w:val="24"/>
          <w:szCs w:val="24"/>
        </w:rPr>
        <w:t>Приложения к Программе:</w:t>
      </w:r>
    </w:p>
    <w:p w:rsidR="009631D2" w:rsidRPr="009631D2" w:rsidRDefault="009631D2" w:rsidP="0066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-Italic" w:hAnsi="Times New Roman" w:cs="Times New Roman"/>
          <w:sz w:val="24"/>
          <w:szCs w:val="24"/>
        </w:rPr>
      </w:pPr>
      <w:r w:rsidRPr="009631D2">
        <w:rPr>
          <w:rFonts w:ascii="Times New Roman" w:eastAsia="SchoolBook-Italic" w:hAnsi="Times New Roman" w:cs="Times New Roman"/>
          <w:i/>
          <w:iCs/>
          <w:sz w:val="24"/>
          <w:szCs w:val="24"/>
        </w:rPr>
        <w:t xml:space="preserve">Приложение 1. </w:t>
      </w:r>
      <w:r w:rsidRPr="009631D2">
        <w:rPr>
          <w:rFonts w:ascii="Times New Roman" w:eastAsia="SchoolBook-Italic" w:hAnsi="Times New Roman" w:cs="Times New Roman"/>
          <w:sz w:val="24"/>
          <w:szCs w:val="24"/>
        </w:rPr>
        <w:t>Перечень предприятий и организаций – участников инновационного территориального кластера</w:t>
      </w:r>
      <w:r>
        <w:rPr>
          <w:rFonts w:ascii="Times New Roman" w:eastAsia="SchoolBook-Italic" w:hAnsi="Times New Roman" w:cs="Times New Roman"/>
          <w:sz w:val="24"/>
          <w:szCs w:val="24"/>
        </w:rPr>
        <w:t>.</w:t>
      </w:r>
    </w:p>
    <w:p w:rsidR="009631D2" w:rsidRPr="009631D2" w:rsidRDefault="009631D2" w:rsidP="0066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-Italic" w:hAnsi="Times New Roman" w:cs="Times New Roman"/>
          <w:sz w:val="24"/>
          <w:szCs w:val="24"/>
        </w:rPr>
      </w:pPr>
      <w:r w:rsidRPr="009631D2">
        <w:rPr>
          <w:rFonts w:ascii="Times New Roman" w:eastAsia="SchoolBook-Italic" w:hAnsi="Times New Roman" w:cs="Times New Roman"/>
          <w:i/>
          <w:iCs/>
          <w:sz w:val="24"/>
          <w:szCs w:val="24"/>
        </w:rPr>
        <w:t xml:space="preserve">Приложение 2. </w:t>
      </w:r>
      <w:r w:rsidRPr="009631D2">
        <w:rPr>
          <w:rFonts w:ascii="Times New Roman" w:eastAsia="SchoolBook-Italic" w:hAnsi="Times New Roman" w:cs="Times New Roman"/>
          <w:sz w:val="24"/>
          <w:szCs w:val="24"/>
        </w:rPr>
        <w:t>Показатели, характеризующие текущий и перспективный уровень развития кластера</w:t>
      </w:r>
      <w:r>
        <w:rPr>
          <w:rFonts w:ascii="Times New Roman" w:eastAsia="SchoolBook-Italic" w:hAnsi="Times New Roman" w:cs="Times New Roman"/>
          <w:sz w:val="24"/>
          <w:szCs w:val="24"/>
        </w:rPr>
        <w:t>.</w:t>
      </w:r>
    </w:p>
    <w:p w:rsidR="009631D2" w:rsidRPr="009631D2" w:rsidRDefault="009631D2" w:rsidP="0066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D2">
        <w:rPr>
          <w:rFonts w:ascii="Times New Roman" w:eastAsia="SchoolBook-Italic" w:hAnsi="Times New Roman" w:cs="Times New Roman"/>
          <w:i/>
          <w:iCs/>
          <w:sz w:val="24"/>
          <w:szCs w:val="24"/>
        </w:rPr>
        <w:t xml:space="preserve">Приложение 3. </w:t>
      </w:r>
      <w:r w:rsidRPr="009631D2">
        <w:rPr>
          <w:rFonts w:ascii="Times New Roman" w:eastAsia="SchoolBook-Italic" w:hAnsi="Times New Roman" w:cs="Times New Roman"/>
          <w:sz w:val="24"/>
          <w:szCs w:val="24"/>
        </w:rPr>
        <w:t>Оценка объемов предполагаемого финансирования реализации</w:t>
      </w:r>
      <w:r w:rsidR="00661F16">
        <w:rPr>
          <w:rFonts w:ascii="Times New Roman" w:eastAsia="SchoolBook-Italic" w:hAnsi="Times New Roman" w:cs="Times New Roman"/>
          <w:sz w:val="24"/>
          <w:szCs w:val="24"/>
        </w:rPr>
        <w:t xml:space="preserve"> </w:t>
      </w:r>
      <w:r w:rsidRPr="009631D2">
        <w:rPr>
          <w:rFonts w:ascii="Times New Roman" w:eastAsia="SchoolBook-Italic" w:hAnsi="Times New Roman" w:cs="Times New Roman"/>
          <w:sz w:val="24"/>
          <w:szCs w:val="24"/>
        </w:rPr>
        <w:t>программы развития кластера из средств фе</w:t>
      </w:r>
      <w:r w:rsidRPr="009631D2">
        <w:rPr>
          <w:rFonts w:ascii="Times New Roman" w:hAnsi="Times New Roman" w:cs="Times New Roman"/>
          <w:sz w:val="24"/>
          <w:szCs w:val="24"/>
        </w:rPr>
        <w:t>дерального, регионального и местного бюджетов, внебюджетных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1D2" w:rsidRPr="009631D2" w:rsidRDefault="009631D2" w:rsidP="0066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D2">
        <w:rPr>
          <w:rFonts w:ascii="Times New Roman" w:eastAsia="SchoolBook-Italic" w:hAnsi="Times New Roman" w:cs="Times New Roman"/>
          <w:i/>
          <w:iCs/>
          <w:sz w:val="24"/>
          <w:szCs w:val="24"/>
        </w:rPr>
        <w:t xml:space="preserve">Приложение 4. </w:t>
      </w:r>
      <w:r w:rsidRPr="009631D2">
        <w:rPr>
          <w:rFonts w:ascii="Times New Roman" w:hAnsi="Times New Roman" w:cs="Times New Roman"/>
          <w:sz w:val="24"/>
          <w:szCs w:val="24"/>
        </w:rPr>
        <w:t>Перечень паспортов основных инвестиционных проектов развития кластера</w:t>
      </w:r>
      <w:r w:rsidR="00661F16">
        <w:rPr>
          <w:rFonts w:ascii="Times New Roman" w:hAnsi="Times New Roman" w:cs="Times New Roman"/>
          <w:sz w:val="24"/>
          <w:szCs w:val="24"/>
        </w:rPr>
        <w:t>.</w:t>
      </w:r>
    </w:p>
    <w:p w:rsidR="009631D2" w:rsidRPr="009631D2" w:rsidRDefault="009631D2" w:rsidP="0066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D2">
        <w:rPr>
          <w:rFonts w:ascii="Times New Roman" w:eastAsia="SchoolBook-Italic" w:hAnsi="Times New Roman" w:cs="Times New Roman"/>
          <w:i/>
          <w:iCs/>
          <w:sz w:val="24"/>
          <w:szCs w:val="24"/>
        </w:rPr>
        <w:t xml:space="preserve">Приложение 5. </w:t>
      </w:r>
      <w:r w:rsidRPr="009631D2">
        <w:rPr>
          <w:rFonts w:ascii="Times New Roman" w:hAnsi="Times New Roman" w:cs="Times New Roman"/>
          <w:sz w:val="24"/>
          <w:szCs w:val="24"/>
        </w:rPr>
        <w:t>Графический материал, характеризующий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D2">
        <w:rPr>
          <w:rFonts w:ascii="Times New Roman" w:hAnsi="Times New Roman" w:cs="Times New Roman"/>
          <w:sz w:val="24"/>
          <w:szCs w:val="24"/>
        </w:rPr>
        <w:t>предприятий и организаций – участников кластера на территории базирования.</w:t>
      </w:r>
    </w:p>
    <w:p w:rsidR="009631D2" w:rsidRPr="009E57AC" w:rsidRDefault="009631D2" w:rsidP="009E57A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57AC" w:rsidRPr="00584C0F" w:rsidRDefault="009E57AC" w:rsidP="009E57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C279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4C0F"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объему </w:t>
      </w:r>
      <w:r w:rsidRPr="00584C0F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1451BF" w:rsidRDefault="009E57AC" w:rsidP="0014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общий объем машинописного текста 12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8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8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E73FB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страниц и быть менее </w:t>
      </w:r>
      <w:r w:rsidR="00E73F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страниц с учетом приложений</w:t>
      </w:r>
      <w:r w:rsidR="00E94BEA">
        <w:rPr>
          <w:rFonts w:ascii="Times New Roman" w:hAnsi="Times New Roman" w:cs="Times New Roman"/>
          <w:sz w:val="24"/>
          <w:szCs w:val="24"/>
        </w:rPr>
        <w:t>.</w:t>
      </w:r>
      <w:r w:rsidR="001451BF">
        <w:rPr>
          <w:rFonts w:ascii="Times New Roman" w:hAnsi="Times New Roman" w:cs="Times New Roman"/>
          <w:sz w:val="24"/>
          <w:szCs w:val="24"/>
        </w:rPr>
        <w:t xml:space="preserve"> </w:t>
      </w:r>
      <w:r w:rsidR="00E94BEA">
        <w:rPr>
          <w:rFonts w:ascii="Times New Roman" w:hAnsi="Times New Roman" w:cs="Times New Roman"/>
          <w:sz w:val="24"/>
          <w:szCs w:val="24"/>
        </w:rPr>
        <w:t>Для таблиц допускается</w:t>
      </w:r>
      <w:r w:rsidR="001451BF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E94BEA">
        <w:rPr>
          <w:rFonts w:ascii="Times New Roman" w:hAnsi="Times New Roman" w:cs="Times New Roman"/>
          <w:sz w:val="24"/>
          <w:szCs w:val="24"/>
        </w:rPr>
        <w:t xml:space="preserve"> 10 или 11 размер</w:t>
      </w:r>
      <w:r w:rsidR="001451BF">
        <w:rPr>
          <w:rFonts w:ascii="Times New Roman" w:hAnsi="Times New Roman" w:cs="Times New Roman"/>
          <w:sz w:val="24"/>
          <w:szCs w:val="24"/>
        </w:rPr>
        <w:t>а</w:t>
      </w:r>
      <w:r w:rsidR="00E94BEA">
        <w:rPr>
          <w:rFonts w:ascii="Times New Roman" w:hAnsi="Times New Roman" w:cs="Times New Roman"/>
          <w:sz w:val="24"/>
          <w:szCs w:val="24"/>
        </w:rPr>
        <w:t xml:space="preserve"> шрифта</w:t>
      </w:r>
      <w:r w:rsidR="001451BF" w:rsidRPr="00145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7AC" w:rsidRPr="001451BF" w:rsidRDefault="001451BF" w:rsidP="0014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F">
        <w:rPr>
          <w:rFonts w:ascii="Times New Roman" w:hAnsi="Times New Roman" w:cs="Times New Roman"/>
          <w:sz w:val="24"/>
          <w:szCs w:val="24"/>
        </w:rPr>
        <w:t xml:space="preserve">Сведения по </w:t>
      </w:r>
      <w:r>
        <w:rPr>
          <w:rFonts w:ascii="Times New Roman" w:hAnsi="Times New Roman" w:cs="Times New Roman"/>
          <w:sz w:val="24"/>
          <w:szCs w:val="24"/>
        </w:rPr>
        <w:t xml:space="preserve">разделам должны </w:t>
      </w:r>
      <w:r w:rsidRPr="001451BF">
        <w:rPr>
          <w:rFonts w:ascii="Times New Roman" w:hAnsi="Times New Roman" w:cs="Times New Roman"/>
          <w:sz w:val="24"/>
          <w:szCs w:val="24"/>
        </w:rPr>
        <w:t>представлят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51B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9CE">
        <w:rPr>
          <w:rFonts w:ascii="Times New Roman" w:hAnsi="Times New Roman" w:cs="Times New Roman"/>
          <w:sz w:val="24"/>
          <w:szCs w:val="24"/>
        </w:rPr>
        <w:t>Исполнителем</w:t>
      </w:r>
      <w:r w:rsidRPr="001451BF">
        <w:rPr>
          <w:rFonts w:ascii="Times New Roman" w:hAnsi="Times New Roman" w:cs="Times New Roman"/>
          <w:sz w:val="24"/>
          <w:szCs w:val="24"/>
        </w:rPr>
        <w:t xml:space="preserve"> в объеме, достаточном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BF">
        <w:rPr>
          <w:rFonts w:ascii="Times New Roman" w:hAnsi="Times New Roman" w:cs="Times New Roman"/>
          <w:sz w:val="24"/>
          <w:szCs w:val="24"/>
        </w:rPr>
        <w:t xml:space="preserve">оценки перспектив достижения (укрепления) </w:t>
      </w:r>
      <w:r w:rsidR="008C76D5">
        <w:rPr>
          <w:rFonts w:ascii="Times New Roman" w:hAnsi="Times New Roman" w:cs="Times New Roman"/>
          <w:sz w:val="24"/>
          <w:szCs w:val="24"/>
        </w:rPr>
        <w:t>на уровне страны и мира</w:t>
      </w:r>
      <w:r w:rsidR="00E87329">
        <w:rPr>
          <w:rFonts w:ascii="Times New Roman" w:hAnsi="Times New Roman" w:cs="Times New Roman"/>
          <w:sz w:val="24"/>
          <w:szCs w:val="24"/>
        </w:rPr>
        <w:t xml:space="preserve"> по соответствующим направлениям</w:t>
      </w:r>
      <w:r w:rsidR="009E57AC" w:rsidRPr="001451BF">
        <w:rPr>
          <w:rFonts w:ascii="Times New Roman" w:hAnsi="Times New Roman" w:cs="Times New Roman"/>
          <w:sz w:val="24"/>
          <w:szCs w:val="24"/>
        </w:rPr>
        <w:t>;</w:t>
      </w:r>
    </w:p>
    <w:p w:rsidR="009E57AC" w:rsidRPr="00584C0F" w:rsidRDefault="009E57AC" w:rsidP="009E57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Программа предоставляется на электронном носителе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84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3 сброшюрованных распечатанных экземплярах.</w:t>
      </w:r>
    </w:p>
    <w:p w:rsidR="009D0CE7" w:rsidRDefault="009D0CE7" w:rsidP="009E57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CE7" w:rsidRPr="009D0CE7" w:rsidRDefault="009D0CE7" w:rsidP="009E57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быть выполненной:</w:t>
      </w:r>
    </w:p>
    <w:p w:rsidR="009E57AC" w:rsidRPr="00584C0F" w:rsidRDefault="009E57AC" w:rsidP="009E57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4C0F">
        <w:rPr>
          <w:rFonts w:ascii="Times New Roman" w:hAnsi="Times New Roman" w:cs="Times New Roman"/>
          <w:b/>
          <w:sz w:val="24"/>
          <w:szCs w:val="24"/>
        </w:rPr>
        <w:t>. Срок разработки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57AC" w:rsidRDefault="009E57AC" w:rsidP="009E57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5513B" w:rsidRPr="00C2790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.10.2018.</w:t>
      </w:r>
    </w:p>
    <w:p w:rsidR="009D0CE7" w:rsidRDefault="009D0CE7" w:rsidP="009D0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E57AC" w:rsidRPr="00584C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71FC">
        <w:rPr>
          <w:rFonts w:ascii="Times New Roman" w:hAnsi="Times New Roman" w:cs="Times New Roman"/>
          <w:b/>
          <w:sz w:val="24"/>
          <w:szCs w:val="24"/>
        </w:rPr>
        <w:t>тоимость работ (услуг)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B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E7" w:rsidRPr="000B4634" w:rsidRDefault="009D0CE7" w:rsidP="009D0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</w:t>
      </w:r>
      <w:r w:rsidRPr="000B4634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B4634">
        <w:rPr>
          <w:rFonts w:ascii="Times New Roman" w:hAnsi="Times New Roman" w:cs="Times New Roman"/>
          <w:sz w:val="24"/>
          <w:szCs w:val="24"/>
        </w:rPr>
        <w:t>0 тыс. руб.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1520CC">
        <w:rPr>
          <w:rFonts w:ascii="Times New Roman" w:hAnsi="Times New Roman" w:cs="Times New Roman"/>
          <w:sz w:val="24"/>
          <w:szCs w:val="24"/>
        </w:rPr>
        <w:t>в себя все затраты</w:t>
      </w:r>
      <w:r>
        <w:rPr>
          <w:rFonts w:ascii="Times New Roman" w:hAnsi="Times New Roman" w:cs="Times New Roman"/>
          <w:sz w:val="24"/>
          <w:szCs w:val="24"/>
        </w:rPr>
        <w:t xml:space="preserve"> (налоги, обязательные платежи, предусмотренные законодательством РФ и другие затраты, связанные с исполнением настоящего технического задания)</w:t>
      </w:r>
      <w:r w:rsidRPr="001520CC">
        <w:rPr>
          <w:rFonts w:ascii="Times New Roman" w:hAnsi="Times New Roman" w:cs="Times New Roman"/>
          <w:sz w:val="24"/>
          <w:szCs w:val="24"/>
        </w:rPr>
        <w:t xml:space="preserve"> Исполнителя по настоящему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1520CC">
        <w:rPr>
          <w:rFonts w:ascii="Times New Roman" w:hAnsi="Times New Roman" w:cs="Times New Roman"/>
          <w:sz w:val="24"/>
          <w:szCs w:val="24"/>
        </w:rPr>
        <w:t>.</w:t>
      </w:r>
      <w:r w:rsidRPr="000B4634">
        <w:rPr>
          <w:rFonts w:ascii="Times New Roman" w:hAnsi="Times New Roman" w:cs="Times New Roman"/>
          <w:sz w:val="24"/>
          <w:szCs w:val="24"/>
        </w:rPr>
        <w:t xml:space="preserve"> Допускается предоплата в размере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4634">
        <w:rPr>
          <w:rFonts w:ascii="Times New Roman" w:hAnsi="Times New Roman" w:cs="Times New Roman"/>
          <w:sz w:val="24"/>
          <w:szCs w:val="24"/>
        </w:rPr>
        <w:t>0 % от общей стоимости работ (услуг).</w:t>
      </w:r>
    </w:p>
    <w:p w:rsidR="009E57AC" w:rsidRPr="00584C0F" w:rsidRDefault="009D0CE7" w:rsidP="009E57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Ш. </w:t>
      </w:r>
      <w:r w:rsidR="009E57AC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r w:rsidR="009E57AC" w:rsidRPr="00584C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обязательное </w:t>
      </w:r>
      <w:r w:rsidR="009E57AC" w:rsidRPr="00584C0F">
        <w:rPr>
          <w:rFonts w:ascii="Times New Roman" w:hAnsi="Times New Roman" w:cs="Times New Roman"/>
          <w:b/>
          <w:sz w:val="24"/>
          <w:szCs w:val="24"/>
        </w:rPr>
        <w:t xml:space="preserve">условие: </w:t>
      </w:r>
    </w:p>
    <w:p w:rsidR="009E57AC" w:rsidRDefault="009E57AC" w:rsidP="009E57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презентацию Программы в г. Мурманск в срок не позднее 30.11.2018. Дату устанавливает Заказчик.</w:t>
      </w:r>
    </w:p>
    <w:p w:rsidR="00C27904" w:rsidRDefault="00C27904" w:rsidP="009E57AC">
      <w:pPr>
        <w:spacing w:line="276" w:lineRule="auto"/>
        <w:jc w:val="right"/>
        <w:rPr>
          <w:rFonts w:ascii="Times New Roman" w:hAnsi="Times New Roman" w:cs="Times New Roman"/>
          <w:b/>
        </w:rPr>
        <w:sectPr w:rsidR="00C27904" w:rsidSect="00682D7B">
          <w:footerReference w:type="default" r:id="rId7"/>
          <w:pgSz w:w="11906" w:h="16838"/>
          <w:pgMar w:top="851" w:right="566" w:bottom="709" w:left="1134" w:header="708" w:footer="708" w:gutter="0"/>
          <w:cols w:space="708"/>
          <w:docGrid w:linePitch="360"/>
        </w:sectPr>
      </w:pPr>
    </w:p>
    <w:p w:rsidR="009E57AC" w:rsidRPr="008C76D5" w:rsidRDefault="009E57AC" w:rsidP="009E57A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6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E8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6D5">
        <w:rPr>
          <w:rFonts w:ascii="Times New Roman" w:hAnsi="Times New Roman" w:cs="Times New Roman"/>
          <w:b/>
          <w:sz w:val="24"/>
          <w:szCs w:val="24"/>
        </w:rPr>
        <w:t>1</w:t>
      </w:r>
    </w:p>
    <w:p w:rsidR="009E57AC" w:rsidRPr="008C76D5" w:rsidRDefault="009E57AC" w:rsidP="009E57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D5">
        <w:rPr>
          <w:rFonts w:ascii="Times New Roman" w:hAnsi="Times New Roman" w:cs="Times New Roman"/>
          <w:b/>
          <w:sz w:val="24"/>
          <w:szCs w:val="24"/>
        </w:rPr>
        <w:t>Перечень предприятий и организаций-участников кластера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438"/>
        <w:gridCol w:w="5670"/>
        <w:gridCol w:w="4819"/>
        <w:gridCol w:w="8"/>
      </w:tblGrid>
      <w:tr w:rsidR="009E57AC" w:rsidRPr="008C76D5" w:rsidTr="00C27904">
        <w:trPr>
          <w:gridAfter w:val="1"/>
          <w:wAfter w:w="8" w:type="dxa"/>
          <w:cantSplit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i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i/>
                <w:caps/>
                <w:sz w:val="22"/>
                <w:szCs w:val="22"/>
              </w:rPr>
              <w:t>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организации-участника кластера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Контактные данные организации-участника кластера (адрес, тел., факс, </w:t>
            </w:r>
            <w:r w:rsidRPr="008C76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8C76D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8C76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mail</w:t>
            </w:r>
            <w:r w:rsidRPr="008C76D5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Контактное лицо организации по кластеру (ФИО, </w:t>
            </w:r>
            <w:proofErr w:type="gramStart"/>
            <w:r w:rsidRPr="008C76D5">
              <w:rPr>
                <w:rFonts w:ascii="Times New Roman" w:hAnsi="Times New Roman" w:cs="Times New Roman"/>
                <w:i/>
                <w:sz w:val="22"/>
                <w:szCs w:val="22"/>
              </w:rPr>
              <w:t>тел.,</w:t>
            </w:r>
            <w:r w:rsidRPr="008C76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8C76D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8C76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mail</w:t>
            </w:r>
            <w:proofErr w:type="gramEnd"/>
            <w:r w:rsidRPr="008C76D5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Якорные (крупные) компании</w:t>
            </w: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Малые и средние предприятия</w:t>
            </w: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Образовательные учреждения и центры подготовки кадров</w:t>
            </w: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6D5">
              <w:rPr>
                <w:rFonts w:ascii="Times New Roman" w:hAnsi="Times New Roman" w:cs="Times New Roman"/>
                <w:b/>
                <w:i/>
              </w:rPr>
              <w:t>Научно-исследовательские институты и научные учреждения</w:t>
            </w:r>
          </w:p>
        </w:tc>
      </w:tr>
      <w:tr w:rsidR="009E57AC" w:rsidRPr="008C76D5" w:rsidTr="00C27904">
        <w:trPr>
          <w:gridAfter w:val="1"/>
          <w:wAfter w:w="8" w:type="dxa"/>
          <w:cantSplit/>
          <w:trHeight w:val="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keepNext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keepNext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Проектные организации, инжиниринговые и сервисные компании</w:t>
            </w: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keepNext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keepNext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Финансово-кредитные организации и государственные институты развития</w:t>
            </w: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Маркетинговые и сбытовые организации</w:t>
            </w: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государственной и муниципальной власти</w:t>
            </w: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  <w:trHeight w:val="2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1440"/>
                <w:tab w:val="right" w:leader="dot" w:pos="10320"/>
              </w:tabs>
              <w:spacing w:after="0"/>
              <w:ind w:left="0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E57AC" w:rsidRPr="008C76D5" w:rsidTr="00C27904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6D5">
              <w:rPr>
                <w:rFonts w:ascii="Times New Roman" w:hAnsi="Times New Roman" w:cs="Times New Roman"/>
                <w:b/>
                <w:i/>
              </w:rPr>
              <w:t>Иностранные компании и прочие организации</w:t>
            </w:r>
          </w:p>
        </w:tc>
      </w:tr>
      <w:tr w:rsidR="009E57AC" w:rsidRPr="008C76D5" w:rsidTr="00C27904">
        <w:trPr>
          <w:gridAfter w:val="1"/>
          <w:wAfter w:w="8" w:type="dxa"/>
          <w:cantSplit/>
          <w:trHeight w:val="3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E57AC" w:rsidRPr="008C76D5" w:rsidTr="00C27904">
        <w:trPr>
          <w:gridAfter w:val="1"/>
          <w:wAfter w:w="8" w:type="dxa"/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C76D5"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AC" w:rsidRPr="008C76D5" w:rsidRDefault="009E57AC" w:rsidP="009E57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7904" w:rsidRDefault="00C27904" w:rsidP="009E57AC">
      <w:pPr>
        <w:jc w:val="right"/>
        <w:rPr>
          <w:rFonts w:ascii="Times New Roman" w:hAnsi="Times New Roman" w:cs="Times New Roman"/>
          <w:b/>
          <w:bCs/>
          <w:szCs w:val="26"/>
        </w:rPr>
      </w:pPr>
    </w:p>
    <w:p w:rsidR="008C76D5" w:rsidRDefault="008C76D5" w:rsidP="009E57AC">
      <w:pPr>
        <w:jc w:val="right"/>
        <w:rPr>
          <w:rFonts w:ascii="Times New Roman" w:hAnsi="Times New Roman" w:cs="Times New Roman"/>
          <w:b/>
          <w:bCs/>
          <w:szCs w:val="26"/>
        </w:rPr>
      </w:pPr>
    </w:p>
    <w:p w:rsidR="009E57AC" w:rsidRPr="008C76D5" w:rsidRDefault="009E57AC" w:rsidP="009E57A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76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8C76D5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8C76D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9E57AC" w:rsidRPr="009E57AC" w:rsidRDefault="009E57AC" w:rsidP="009E57AC">
      <w:pPr>
        <w:pStyle w:val="17"/>
        <w:tabs>
          <w:tab w:val="left" w:pos="2694"/>
        </w:tabs>
        <w:ind w:left="0"/>
        <w:rPr>
          <w:rFonts w:ascii="Times New Roman" w:hAnsi="Times New Roman"/>
          <w:b/>
          <w:sz w:val="28"/>
          <w:szCs w:val="26"/>
        </w:rPr>
      </w:pPr>
    </w:p>
    <w:p w:rsidR="009E57AC" w:rsidRPr="008C76D5" w:rsidRDefault="009E57AC" w:rsidP="008C76D5">
      <w:pPr>
        <w:pStyle w:val="17"/>
        <w:tabs>
          <w:tab w:val="left" w:pos="2694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C76D5">
        <w:rPr>
          <w:rFonts w:ascii="Times New Roman" w:hAnsi="Times New Roman"/>
          <w:b/>
          <w:sz w:val="24"/>
          <w:szCs w:val="24"/>
        </w:rPr>
        <w:t xml:space="preserve">Показатели, характеризующие текущий и перспективный уровень развития кластера </w:t>
      </w:r>
    </w:p>
    <w:tbl>
      <w:tblPr>
        <w:tblW w:w="153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0110"/>
        <w:gridCol w:w="894"/>
        <w:gridCol w:w="896"/>
        <w:gridCol w:w="896"/>
        <w:gridCol w:w="896"/>
        <w:gridCol w:w="896"/>
      </w:tblGrid>
      <w:tr w:rsidR="0055513B" w:rsidRPr="008C76D5" w:rsidTr="00C27904">
        <w:trPr>
          <w:trHeight w:val="60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3B" w:rsidRPr="008C76D5" w:rsidRDefault="0055513B" w:rsidP="005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C76D5">
              <w:rPr>
                <w:rFonts w:ascii="Times New Roman" w:hAnsi="Times New Roman" w:cs="Times New Roman"/>
                <w:b/>
              </w:rPr>
              <w:t>201</w:t>
            </w:r>
            <w:r w:rsidRPr="008C76D5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3B" w:rsidRPr="008C76D5" w:rsidRDefault="0055513B" w:rsidP="00C27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6D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3B" w:rsidRPr="008C76D5" w:rsidRDefault="0055513B" w:rsidP="00C27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6D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3B" w:rsidRPr="008C76D5" w:rsidRDefault="0055513B" w:rsidP="00C27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6D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5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C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8C7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22</w:t>
            </w: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предприятий и организаций-участников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Якорные (крупные) компании,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и средние предприятия,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и центры подготовки кадров,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Научно-исследовательские институты и научные учреждения,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 организации, инжиниринговые и сервисные компании,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Финансово-кредитные организации и государственные институты развития,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1.7.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Маркетинговые и сбытовые организации,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1.8.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государственной и </w:t>
            </w:r>
            <w:proofErr w:type="gramStart"/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власти</w:t>
            </w:r>
            <w:proofErr w:type="gramEnd"/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1.9.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компании и пр.,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(вновь созданных) предприятий и организаций-участников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привлеченных участников кластера,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вновь созданных предприятий-участников кластера,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показатели предприятий и организаций-участников кластера,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Совокупный годовой объем реализации товаров, работ и услуг участников кластера, млрд. 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Совокупные налоговые отчисления участников кластера в бюджеты всех уровней, млрд. 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профильных (т.е. производящих основной ассортимент товаров и услуг) компаний в составе кластера,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профильных компаний кластера в общем количестве предприятий субъекта РФ соответствующего вида деятельности (по ОКВЭД),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 потенциал рынков реализации товаров, работ и услуг участников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российского рынка, млрд. 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товаров, работ и услуг участников кластера на российском рынке, млрд. 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6.3.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Потенциальная доля товаров, работ и услуг участников кластера на российском рынке,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6.4.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международного рынка, млрд. 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товаров, работ и услуг участников кластера на международном рынке, млрд. 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Потенциальная доля товаров, работ и услуг участников кластера на международном рынке,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персонала предприятий и организаций-участников кластера, чел.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существующих предприятиях-участниках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новых (вновь привлеченных) предприятиях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создаваемых высокопроизводительных (с выручкой на 1 работника в год, превышающей среднюю производительность труда по отрасли) рабочих мест, 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существующих предприятиях-участниках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новых (вновь привлеченных) предприятиях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Планируемый объем прямых частных российских </w:t>
            </w:r>
            <w:proofErr w:type="gramStart"/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инвестиций  и</w:t>
            </w:r>
            <w:proofErr w:type="gramEnd"/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частных иностранных инвестиций, направляемых на развитие кластера, млн. 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потенциал кластера: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персонала предприятий и организаций-участников кластера, занятого исследованиями и разработками, чел.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затрат предприятий и организаций-участников кластера, региональных и местных органов власти на исследования и разработки, развитие инновационной инфраструктуры, млн. 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10.2.1.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существующие участники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10.2.2.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(вновь привлеченные) участники кластера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малые и средние предприятия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10.3.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инновационных товаров, работ, услуг в общем объеме отгруженных товаров собственного производства, выполненных работ и услуг силами предприятий и организаций-участников кластера,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13B" w:rsidRPr="008C76D5" w:rsidTr="00C27904">
        <w:trPr>
          <w:trHeight w:val="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3B" w:rsidRPr="008C76D5" w:rsidRDefault="0055513B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Необходимый объем господдержки на реализацию совместных кластерных проектов, млн. 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B" w:rsidRPr="008C76D5" w:rsidRDefault="0055513B" w:rsidP="009E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E57AC" w:rsidRPr="009E57AC" w:rsidRDefault="009E57AC" w:rsidP="009E57AC">
      <w:pPr>
        <w:spacing w:after="200" w:line="276" w:lineRule="auto"/>
        <w:rPr>
          <w:rFonts w:ascii="Times New Roman" w:hAnsi="Times New Roman" w:cs="Times New Roman"/>
          <w:b/>
          <w:bCs/>
          <w:szCs w:val="26"/>
        </w:rPr>
      </w:pPr>
    </w:p>
    <w:p w:rsidR="009E57AC" w:rsidRPr="008C76D5" w:rsidRDefault="009E57AC" w:rsidP="009E57AC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76D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8C76D5" w:rsidRPr="008C76D5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8C76D5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9E57AC" w:rsidRPr="009E57AC" w:rsidRDefault="009E57AC" w:rsidP="009E57AC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9E57AC">
        <w:rPr>
          <w:rFonts w:ascii="Times New Roman" w:eastAsia="Times New Roman" w:hAnsi="Times New Roman" w:cs="Times New Roman"/>
          <w:b/>
          <w:sz w:val="24"/>
          <w:szCs w:val="26"/>
        </w:rPr>
        <w:t>Перечень мероприятий программы с указанием объемов предполагаемого финансирования из средств федерального, регионального и местного бюджетов, внебюджетных источников</w:t>
      </w:r>
    </w:p>
    <w:tbl>
      <w:tblPr>
        <w:tblStyle w:val="a5"/>
        <w:tblW w:w="15508" w:type="dxa"/>
        <w:tblLayout w:type="fixed"/>
        <w:tblLook w:val="04A0" w:firstRow="1" w:lastRow="0" w:firstColumn="1" w:lastColumn="0" w:noHBand="0" w:noVBand="1"/>
      </w:tblPr>
      <w:tblGrid>
        <w:gridCol w:w="392"/>
        <w:gridCol w:w="2325"/>
        <w:gridCol w:w="14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57AC" w:rsidRPr="008C76D5" w:rsidTr="00C27904">
        <w:trPr>
          <w:tblHeader/>
        </w:trPr>
        <w:tc>
          <w:tcPr>
            <w:tcW w:w="3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57AC" w:rsidRPr="008C76D5" w:rsidRDefault="009E57AC" w:rsidP="00C27904">
            <w:pPr>
              <w:jc w:val="center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57AC" w:rsidRPr="008C76D5" w:rsidRDefault="009E57AC" w:rsidP="00C27904">
            <w:pPr>
              <w:jc w:val="center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Направления расходов/ наименование мероприятия </w:t>
            </w:r>
            <w:r w:rsidRPr="008C76D5">
              <w:rPr>
                <w:sz w:val="22"/>
                <w:szCs w:val="22"/>
              </w:rPr>
              <w:t>с указанием источника финансирования (если он подтвержден)</w:t>
            </w:r>
          </w:p>
        </w:tc>
        <w:tc>
          <w:tcPr>
            <w:tcW w:w="14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57AC" w:rsidRPr="008C76D5" w:rsidRDefault="009E57AC" w:rsidP="00C27904">
            <w:pPr>
              <w:jc w:val="center"/>
              <w:rPr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Отметка о наличии ПСД по объекту: </w:t>
            </w:r>
            <w:r w:rsidRPr="008C76D5">
              <w:rPr>
                <w:sz w:val="22"/>
                <w:szCs w:val="22"/>
              </w:rPr>
              <w:t>имеется/ в экспертизе/в стадии разработки/отсутствует</w:t>
            </w:r>
          </w:p>
          <w:p w:rsidR="009E57AC" w:rsidRPr="008C76D5" w:rsidRDefault="009E57AC" w:rsidP="00C279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20"/>
            <w:tcMar>
              <w:left w:w="57" w:type="dxa"/>
              <w:right w:w="57" w:type="dxa"/>
            </w:tcMar>
          </w:tcPr>
          <w:p w:rsidR="009E57AC" w:rsidRPr="008C76D5" w:rsidRDefault="009E57AC" w:rsidP="00C27904">
            <w:pPr>
              <w:jc w:val="center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Объем финансирования, млн. рублей</w:t>
            </w:r>
          </w:p>
        </w:tc>
      </w:tr>
      <w:tr w:rsidR="0055513B" w:rsidRPr="008C76D5" w:rsidTr="00C27904">
        <w:trPr>
          <w:tblHeader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vMerge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vMerge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jc w:val="center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jc w:val="center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jc w:val="center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76D5">
              <w:rPr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  <w:vAlign w:val="center"/>
          </w:tcPr>
          <w:p w:rsidR="0055513B" w:rsidRPr="008C76D5" w:rsidRDefault="0055513B" w:rsidP="005551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76D5">
              <w:rPr>
                <w:b/>
                <w:sz w:val="22"/>
                <w:szCs w:val="22"/>
              </w:rPr>
              <w:t xml:space="preserve">Всего за период </w:t>
            </w:r>
            <w:r w:rsidRPr="008C76D5">
              <w:rPr>
                <w:b/>
                <w:sz w:val="22"/>
                <w:szCs w:val="22"/>
              </w:rPr>
              <w:br/>
              <w:t>201</w:t>
            </w:r>
            <w:r w:rsidRPr="008C76D5">
              <w:rPr>
                <w:b/>
                <w:sz w:val="22"/>
                <w:szCs w:val="22"/>
                <w:lang w:val="en-US"/>
              </w:rPr>
              <w:t>9</w:t>
            </w:r>
            <w:r w:rsidRPr="008C76D5">
              <w:rPr>
                <w:b/>
                <w:sz w:val="22"/>
                <w:szCs w:val="22"/>
              </w:rPr>
              <w:t>-202</w:t>
            </w:r>
            <w:r w:rsidRPr="008C76D5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55513B" w:rsidRPr="008C76D5" w:rsidTr="00C27904">
        <w:trPr>
          <w:cantSplit/>
          <w:trHeight w:val="1701"/>
          <w:tblHeader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vMerge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vMerge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Региональный и местный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Региональный и местный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Региональный и местный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Региональный и местный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Региональный и местный бюджет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55513B" w:rsidRPr="008C76D5" w:rsidRDefault="0055513B" w:rsidP="00C27904">
            <w:pPr>
              <w:ind w:left="113" w:right="113"/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ИТОГО</w:t>
            </w: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6" w:type="dxa"/>
            <w:gridSpan w:val="2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Развитие инновационной инфраструктуры, </w:t>
            </w:r>
            <w:r w:rsidRPr="008C7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1.1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1.2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6" w:type="dxa"/>
            <w:gridSpan w:val="2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Развитие транспортной инфраструктуры, </w:t>
            </w:r>
            <w:r w:rsidRPr="008C7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2.1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76" w:type="dxa"/>
            <w:gridSpan w:val="2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Развитие инженерной инфраструктуры, </w:t>
            </w:r>
            <w:r w:rsidRPr="008C7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3.1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3.2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76" w:type="dxa"/>
            <w:gridSpan w:val="2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Развитие энергетической инфраструктуры, </w:t>
            </w:r>
            <w:r w:rsidRPr="008C7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4.1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4.2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76" w:type="dxa"/>
            <w:gridSpan w:val="2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Развитие жилищной инфраструктуры, </w:t>
            </w:r>
            <w:r w:rsidRPr="008C7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5.1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5.2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76" w:type="dxa"/>
            <w:gridSpan w:val="2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Развитие социальной (здравоохранение, культура, спорт) и образовательной инфраструктуры, </w:t>
            </w:r>
            <w:r w:rsidRPr="008C7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6.1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6.2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76" w:type="dxa"/>
            <w:gridSpan w:val="2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  <w:r w:rsidRPr="008C76D5">
              <w:rPr>
                <w:b/>
                <w:sz w:val="22"/>
                <w:szCs w:val="22"/>
              </w:rPr>
              <w:t xml:space="preserve">Работы и проекты в сфере исследований и разработок, осуществления инновационной деятельности, подготовки и повышения квалификации кадров, другие мероприятия в целях повышения конкурентоспособности организаций-участников кластера и </w:t>
            </w:r>
            <w:r w:rsidRPr="008C76D5">
              <w:rPr>
                <w:b/>
                <w:sz w:val="22"/>
                <w:szCs w:val="22"/>
              </w:rPr>
              <w:lastRenderedPageBreak/>
              <w:t>повышения качества жизни на территории базирования кластера, в том числе: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7.1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  <w:tr w:rsidR="0055513B" w:rsidRPr="008C76D5" w:rsidTr="00C27904">
        <w:tc>
          <w:tcPr>
            <w:tcW w:w="392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7.2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5513B" w:rsidRPr="008C76D5" w:rsidRDefault="0055513B" w:rsidP="00C27904">
            <w:pPr>
              <w:rPr>
                <w:b/>
                <w:sz w:val="22"/>
                <w:szCs w:val="22"/>
              </w:rPr>
            </w:pPr>
          </w:p>
        </w:tc>
      </w:tr>
    </w:tbl>
    <w:p w:rsidR="001F35F1" w:rsidRDefault="001F35F1" w:rsidP="009B7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CE" w:rsidRPr="008C76D5" w:rsidRDefault="005B29CE" w:rsidP="005B2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76D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8C76D5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8C76D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5B29CE" w:rsidRPr="008C76D5" w:rsidRDefault="005B29CE" w:rsidP="005B2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6D5">
        <w:rPr>
          <w:rFonts w:ascii="Times New Roman" w:hAnsi="Times New Roman" w:cs="Times New Roman"/>
          <w:b/>
          <w:bCs/>
          <w:sz w:val="24"/>
          <w:szCs w:val="24"/>
        </w:rPr>
        <w:t>Форма паспорта инвестиционного проекта развития кластера</w:t>
      </w:r>
    </w:p>
    <w:p w:rsidR="005B29CE" w:rsidRPr="008C76D5" w:rsidRDefault="005B29CE" w:rsidP="005B2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"/>
        <w:gridCol w:w="7036"/>
        <w:gridCol w:w="7411"/>
      </w:tblGrid>
      <w:tr w:rsidR="005B29CE" w:rsidRPr="008C76D5" w:rsidTr="008C76D5">
        <w:tc>
          <w:tcPr>
            <w:tcW w:w="846" w:type="dxa"/>
          </w:tcPr>
          <w:p w:rsidR="005B29CE" w:rsidRPr="008C76D5" w:rsidRDefault="008C76D5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6757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9CE" w:rsidRPr="008C76D5" w:rsidTr="008C76D5">
        <w:tc>
          <w:tcPr>
            <w:tcW w:w="846" w:type="dxa"/>
          </w:tcPr>
          <w:p w:rsidR="005B29CE" w:rsidRPr="008C76D5" w:rsidRDefault="008C76D5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6757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9CE" w:rsidRPr="008C76D5" w:rsidTr="008C76D5">
        <w:tc>
          <w:tcPr>
            <w:tcW w:w="846" w:type="dxa"/>
          </w:tcPr>
          <w:p w:rsidR="005B29CE" w:rsidRPr="008C76D5" w:rsidRDefault="008C76D5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Инициатор проекта</w:t>
            </w:r>
          </w:p>
        </w:tc>
        <w:tc>
          <w:tcPr>
            <w:tcW w:w="6757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9CE" w:rsidRPr="008C76D5" w:rsidTr="008C76D5">
        <w:tc>
          <w:tcPr>
            <w:tcW w:w="846" w:type="dxa"/>
          </w:tcPr>
          <w:p w:rsidR="005B29CE" w:rsidRPr="008C76D5" w:rsidRDefault="008C76D5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Получатель средств</w:t>
            </w:r>
          </w:p>
        </w:tc>
        <w:tc>
          <w:tcPr>
            <w:tcW w:w="6757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9CE" w:rsidRPr="008C76D5" w:rsidTr="008C76D5">
        <w:tc>
          <w:tcPr>
            <w:tcW w:w="846" w:type="dxa"/>
          </w:tcPr>
          <w:p w:rsidR="005B29CE" w:rsidRPr="008C76D5" w:rsidRDefault="008C76D5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6757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Средства федерального бюджета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Средства бюджета субъекта Российской Федерации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Средства муниципального бюджета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Средства внебюджетных источников (организаций –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участников кластера)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Заемные средства (инвестиционный кредит/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кредитная линия)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Предоставление гарантии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Лизинг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Иное___________________________________________________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9CE" w:rsidRPr="008C76D5" w:rsidTr="008C76D5">
        <w:tc>
          <w:tcPr>
            <w:tcW w:w="846" w:type="dxa"/>
          </w:tcPr>
          <w:p w:rsidR="005B29CE" w:rsidRPr="008C76D5" w:rsidRDefault="008C76D5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Стоимость проекта (отдельно указать объем средств, выделение которых на</w:t>
            </w:r>
          </w:p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lastRenderedPageBreak/>
              <w:t>реализацию проекта уже предусмотрено в рамках соответствующих бюджетов)</w:t>
            </w:r>
          </w:p>
        </w:tc>
        <w:tc>
          <w:tcPr>
            <w:tcW w:w="6757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9CE" w:rsidRPr="008C76D5" w:rsidTr="008C76D5">
        <w:tc>
          <w:tcPr>
            <w:tcW w:w="846" w:type="dxa"/>
          </w:tcPr>
          <w:p w:rsidR="005B29CE" w:rsidRPr="008C76D5" w:rsidRDefault="008C76D5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5B29CE" w:rsidRPr="008C76D5" w:rsidRDefault="005B29CE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Собственные средства участников</w:t>
            </w:r>
            <w:r w:rsidR="008C76D5" w:rsidRPr="008C76D5">
              <w:rPr>
                <w:sz w:val="22"/>
                <w:szCs w:val="22"/>
              </w:rPr>
              <w:t xml:space="preserve"> </w:t>
            </w:r>
            <w:r w:rsidRPr="008C76D5">
              <w:rPr>
                <w:sz w:val="22"/>
                <w:szCs w:val="22"/>
              </w:rPr>
              <w:t>проекта</w:t>
            </w:r>
          </w:p>
        </w:tc>
        <w:tc>
          <w:tcPr>
            <w:tcW w:w="6757" w:type="dxa"/>
          </w:tcPr>
          <w:p w:rsidR="005B29CE" w:rsidRPr="008C76D5" w:rsidRDefault="005B29CE" w:rsidP="005B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76D5" w:rsidRPr="008C76D5" w:rsidTr="008C76D5">
        <w:tc>
          <w:tcPr>
            <w:tcW w:w="846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Предполагаемое участие федеральных органов исполнительной власти</w:t>
            </w:r>
          </w:p>
        </w:tc>
        <w:tc>
          <w:tcPr>
            <w:tcW w:w="6757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76D5" w:rsidRPr="008C76D5" w:rsidTr="008C76D5">
        <w:tc>
          <w:tcPr>
            <w:tcW w:w="846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Предполагаемые сроки начала финансирования проекта</w:t>
            </w:r>
          </w:p>
        </w:tc>
        <w:tc>
          <w:tcPr>
            <w:tcW w:w="6757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76D5" w:rsidRPr="008C76D5" w:rsidTr="008C76D5">
        <w:tc>
          <w:tcPr>
            <w:tcW w:w="846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Срок финансирования</w:t>
            </w:r>
          </w:p>
        </w:tc>
        <w:tc>
          <w:tcPr>
            <w:tcW w:w="6757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76D5" w:rsidRPr="008C76D5" w:rsidTr="008C76D5">
        <w:tc>
          <w:tcPr>
            <w:tcW w:w="846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Срок окупаемости</w:t>
            </w:r>
          </w:p>
        </w:tc>
        <w:tc>
          <w:tcPr>
            <w:tcW w:w="6757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76D5" w:rsidRPr="008C76D5" w:rsidTr="008C76D5">
        <w:tc>
          <w:tcPr>
            <w:tcW w:w="846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Уровень проработки проекта</w:t>
            </w:r>
          </w:p>
        </w:tc>
        <w:tc>
          <w:tcPr>
            <w:tcW w:w="6757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Наличие: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Бизнес-план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Финансовая модель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Проектно-сметная документация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Заключение государственной экспертизы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Заключение профильного министерства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Жесткие контракты с поставщиками/покупателями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sym w:font="Wingdings" w:char="F06F"/>
            </w:r>
            <w:r w:rsidRPr="008C76D5">
              <w:rPr>
                <w:sz w:val="22"/>
                <w:szCs w:val="22"/>
              </w:rPr>
              <w:t xml:space="preserve"> Иное_____________________________________________________________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76D5" w:rsidRPr="008C76D5" w:rsidTr="008C76D5">
        <w:tc>
          <w:tcPr>
            <w:tcW w:w="846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13</w:t>
            </w:r>
          </w:p>
        </w:tc>
        <w:tc>
          <w:tcPr>
            <w:tcW w:w="7371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Социально-экономические эффекты, включая количество создаваемых рабочих мест</w:t>
            </w:r>
          </w:p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7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76D5" w:rsidRPr="008C76D5" w:rsidTr="008C76D5">
        <w:tc>
          <w:tcPr>
            <w:tcW w:w="846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14</w:t>
            </w:r>
          </w:p>
        </w:tc>
        <w:tc>
          <w:tcPr>
            <w:tcW w:w="7371" w:type="dxa"/>
          </w:tcPr>
          <w:p w:rsidR="008C76D5" w:rsidRPr="008C76D5" w:rsidRDefault="008C76D5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Контактное лицо инициатора проекта (ФИО, должность, телефон, e-</w:t>
            </w:r>
            <w:proofErr w:type="spellStart"/>
            <w:r w:rsidRPr="008C76D5">
              <w:rPr>
                <w:sz w:val="22"/>
                <w:szCs w:val="22"/>
              </w:rPr>
              <w:t>mail</w:t>
            </w:r>
            <w:proofErr w:type="spellEnd"/>
            <w:r w:rsidRPr="008C76D5">
              <w:rPr>
                <w:sz w:val="22"/>
                <w:szCs w:val="22"/>
              </w:rPr>
              <w:t>)</w:t>
            </w:r>
          </w:p>
        </w:tc>
        <w:tc>
          <w:tcPr>
            <w:tcW w:w="6757" w:type="dxa"/>
          </w:tcPr>
          <w:p w:rsidR="008C76D5" w:rsidRPr="008C76D5" w:rsidRDefault="008C76D5" w:rsidP="008C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B29CE" w:rsidRDefault="005B29CE" w:rsidP="005B29CE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sz w:val="18"/>
          <w:szCs w:val="18"/>
        </w:rPr>
      </w:pPr>
    </w:p>
    <w:p w:rsidR="005B29CE" w:rsidRDefault="005B29CE" w:rsidP="005B29CE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sz w:val="18"/>
          <w:szCs w:val="18"/>
        </w:rPr>
      </w:pPr>
    </w:p>
    <w:p w:rsidR="005B29CE" w:rsidRDefault="005B29CE" w:rsidP="005B29CE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sz w:val="18"/>
          <w:szCs w:val="18"/>
        </w:rPr>
      </w:pPr>
    </w:p>
    <w:p w:rsidR="005B29CE" w:rsidRDefault="005B29CE" w:rsidP="009B7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9CE" w:rsidRPr="009B7344" w:rsidRDefault="005B29CE" w:rsidP="009B73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29CE" w:rsidRPr="009B7344" w:rsidSect="00C27904">
      <w:pgSz w:w="16838" w:h="11906" w:orient="landscape"/>
      <w:pgMar w:top="1134" w:right="851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FA" w:rsidRDefault="007D41FA">
      <w:pPr>
        <w:spacing w:after="0" w:line="240" w:lineRule="auto"/>
      </w:pPr>
      <w:r>
        <w:separator/>
      </w:r>
    </w:p>
  </w:endnote>
  <w:endnote w:type="continuationSeparator" w:id="0">
    <w:p w:rsidR="007D41FA" w:rsidRDefault="007D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Cn Lt">
    <w:altName w:val="Proxima Nova Cn 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 Nova Cn Bl">
    <w:altName w:val="Proxima Nova Cn B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 Nova Cn Rg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choolBook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959453"/>
      <w:docPartObj>
        <w:docPartGallery w:val="Page Numbers (Bottom of Page)"/>
        <w:docPartUnique/>
      </w:docPartObj>
    </w:sdtPr>
    <w:sdtContent>
      <w:p w:rsidR="007D41FA" w:rsidRDefault="007D41F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D41FA" w:rsidRDefault="007D41F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FA" w:rsidRDefault="007D41FA">
      <w:pPr>
        <w:spacing w:after="0" w:line="240" w:lineRule="auto"/>
      </w:pPr>
      <w:r>
        <w:separator/>
      </w:r>
    </w:p>
  </w:footnote>
  <w:footnote w:type="continuationSeparator" w:id="0">
    <w:p w:rsidR="007D41FA" w:rsidRDefault="007D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D1C"/>
    <w:multiLevelType w:val="multilevel"/>
    <w:tmpl w:val="AE72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2D2BAE"/>
    <w:multiLevelType w:val="hybridMultilevel"/>
    <w:tmpl w:val="FB08EBA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0C55DA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64834"/>
    <w:multiLevelType w:val="hybridMultilevel"/>
    <w:tmpl w:val="8DAED1F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F65ED9"/>
    <w:multiLevelType w:val="hybridMultilevel"/>
    <w:tmpl w:val="46EC3656"/>
    <w:lvl w:ilvl="0" w:tplc="13F6149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65FD"/>
    <w:multiLevelType w:val="hybridMultilevel"/>
    <w:tmpl w:val="C3ECB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78220C"/>
    <w:multiLevelType w:val="hybridMultilevel"/>
    <w:tmpl w:val="BBAAEC50"/>
    <w:lvl w:ilvl="0" w:tplc="7488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2E6CFB"/>
    <w:multiLevelType w:val="hybridMultilevel"/>
    <w:tmpl w:val="76808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7263DD"/>
    <w:multiLevelType w:val="hybridMultilevel"/>
    <w:tmpl w:val="CEBA39D6"/>
    <w:lvl w:ilvl="0" w:tplc="7488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44"/>
    <w:rsid w:val="0001545C"/>
    <w:rsid w:val="0005500C"/>
    <w:rsid w:val="000961AC"/>
    <w:rsid w:val="000965BF"/>
    <w:rsid w:val="000B4634"/>
    <w:rsid w:val="000C0205"/>
    <w:rsid w:val="000D19A8"/>
    <w:rsid w:val="00130366"/>
    <w:rsid w:val="001451BF"/>
    <w:rsid w:val="00155AE3"/>
    <w:rsid w:val="001F35F1"/>
    <w:rsid w:val="002418CB"/>
    <w:rsid w:val="00257E0F"/>
    <w:rsid w:val="00300954"/>
    <w:rsid w:val="003B5683"/>
    <w:rsid w:val="004B4CA7"/>
    <w:rsid w:val="004C7B64"/>
    <w:rsid w:val="0055513B"/>
    <w:rsid w:val="00584C0F"/>
    <w:rsid w:val="005B29CE"/>
    <w:rsid w:val="006471FC"/>
    <w:rsid w:val="00661F16"/>
    <w:rsid w:val="00682D7B"/>
    <w:rsid w:val="006B3CF0"/>
    <w:rsid w:val="00765E81"/>
    <w:rsid w:val="007C704A"/>
    <w:rsid w:val="007D41FA"/>
    <w:rsid w:val="00861083"/>
    <w:rsid w:val="008B676D"/>
    <w:rsid w:val="008C76D5"/>
    <w:rsid w:val="009631D2"/>
    <w:rsid w:val="00981E32"/>
    <w:rsid w:val="00985574"/>
    <w:rsid w:val="009B7344"/>
    <w:rsid w:val="009D0CE7"/>
    <w:rsid w:val="009E57AC"/>
    <w:rsid w:val="009F2F88"/>
    <w:rsid w:val="00A75DA9"/>
    <w:rsid w:val="00AC43A5"/>
    <w:rsid w:val="00AF3C8D"/>
    <w:rsid w:val="00B3382A"/>
    <w:rsid w:val="00C27904"/>
    <w:rsid w:val="00C9484A"/>
    <w:rsid w:val="00D11FC3"/>
    <w:rsid w:val="00D76527"/>
    <w:rsid w:val="00E31771"/>
    <w:rsid w:val="00E44C84"/>
    <w:rsid w:val="00E4694D"/>
    <w:rsid w:val="00E73FB6"/>
    <w:rsid w:val="00E87329"/>
    <w:rsid w:val="00E94BEA"/>
    <w:rsid w:val="00EB3296"/>
    <w:rsid w:val="00ED2EA4"/>
    <w:rsid w:val="00F06920"/>
    <w:rsid w:val="00F53BA7"/>
    <w:rsid w:val="00F9664A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5CD"/>
  <w15:docId w15:val="{1FB274AA-11EF-44C2-8E7F-939D59D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3382A"/>
  </w:style>
  <w:style w:type="paragraph" w:styleId="1">
    <w:name w:val="heading 1"/>
    <w:basedOn w:val="a0"/>
    <w:next w:val="a0"/>
    <w:link w:val="10"/>
    <w:uiPriority w:val="99"/>
    <w:qFormat/>
    <w:rsid w:val="009E57A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9E57AC"/>
    <w:pPr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9E57AC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6">
    <w:name w:val="heading 6"/>
    <w:basedOn w:val="a0"/>
    <w:link w:val="60"/>
    <w:uiPriority w:val="99"/>
    <w:semiHidden/>
    <w:unhideWhenUsed/>
    <w:qFormat/>
    <w:rsid w:val="009E57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E57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9E57A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9E57AC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60">
    <w:name w:val="Заголовок 6 Знак"/>
    <w:basedOn w:val="a1"/>
    <w:link w:val="6"/>
    <w:uiPriority w:val="99"/>
    <w:semiHidden/>
    <w:rsid w:val="009E57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Intense Emphasis"/>
    <w:uiPriority w:val="21"/>
    <w:qFormat/>
    <w:rsid w:val="009E57AC"/>
    <w:rPr>
      <w:b/>
      <w:bCs/>
    </w:rPr>
  </w:style>
  <w:style w:type="table" w:styleId="a5">
    <w:name w:val="Table Grid"/>
    <w:basedOn w:val="a2"/>
    <w:rsid w:val="009E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34"/>
    <w:qFormat/>
    <w:rsid w:val="009E57AC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basedOn w:val="a1"/>
    <w:link w:val="a6"/>
    <w:uiPriority w:val="34"/>
    <w:rsid w:val="009E57AC"/>
  </w:style>
  <w:style w:type="paragraph" w:customStyle="1" w:styleId="21">
    <w:name w:val="Таблица заголовок 2"/>
    <w:basedOn w:val="a0"/>
    <w:qFormat/>
    <w:rsid w:val="009E57A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8">
    <w:name w:val="Таблиц заголовок строки"/>
    <w:basedOn w:val="a0"/>
    <w:qFormat/>
    <w:rsid w:val="009E5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Таблица значенияч"/>
    <w:basedOn w:val="a0"/>
    <w:qFormat/>
    <w:rsid w:val="009E57A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b"/>
    <w:uiPriority w:val="99"/>
    <w:semiHidden/>
    <w:rsid w:val="009E5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0"/>
    <w:link w:val="aa"/>
    <w:uiPriority w:val="99"/>
    <w:semiHidden/>
    <w:unhideWhenUsed/>
    <w:rsid w:val="009E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uiPriority w:val="99"/>
    <w:semiHidden/>
    <w:rsid w:val="009E57AC"/>
    <w:rPr>
      <w:sz w:val="20"/>
      <w:szCs w:val="20"/>
    </w:rPr>
  </w:style>
  <w:style w:type="character" w:customStyle="1" w:styleId="ac">
    <w:name w:val="Верхний колонтитул Знак"/>
    <w:basedOn w:val="a1"/>
    <w:link w:val="ad"/>
    <w:uiPriority w:val="99"/>
    <w:rsid w:val="009E57AC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0"/>
    <w:link w:val="ac"/>
    <w:uiPriority w:val="99"/>
    <w:unhideWhenUsed/>
    <w:rsid w:val="009E5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1"/>
    <w:uiPriority w:val="99"/>
    <w:semiHidden/>
    <w:rsid w:val="009E57AC"/>
  </w:style>
  <w:style w:type="character" w:customStyle="1" w:styleId="ae">
    <w:name w:val="Нижний колонтитул Знак"/>
    <w:basedOn w:val="a1"/>
    <w:link w:val="af"/>
    <w:uiPriority w:val="99"/>
    <w:rsid w:val="009E57A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e"/>
    <w:uiPriority w:val="99"/>
    <w:unhideWhenUsed/>
    <w:rsid w:val="009E5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9E57AC"/>
  </w:style>
  <w:style w:type="character" w:customStyle="1" w:styleId="af0">
    <w:name w:val="Основной текст Знак"/>
    <w:basedOn w:val="a1"/>
    <w:link w:val="af1"/>
    <w:uiPriority w:val="99"/>
    <w:semiHidden/>
    <w:rsid w:val="009E57AC"/>
    <w:rPr>
      <w:rFonts w:ascii="Times New Roman" w:eastAsia="Times New Roman" w:hAnsi="Times New Roman" w:cs="Times New Roman"/>
      <w:lang w:val="en-US"/>
    </w:rPr>
  </w:style>
  <w:style w:type="paragraph" w:styleId="af1">
    <w:name w:val="Body Text"/>
    <w:basedOn w:val="a0"/>
    <w:link w:val="af0"/>
    <w:uiPriority w:val="99"/>
    <w:semiHidden/>
    <w:unhideWhenUsed/>
    <w:rsid w:val="009E57AC"/>
    <w:pPr>
      <w:spacing w:before="130" w:after="130" w:line="260" w:lineRule="atLeast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Основной текст Знак1"/>
    <w:basedOn w:val="a1"/>
    <w:uiPriority w:val="99"/>
    <w:semiHidden/>
    <w:rsid w:val="009E57AC"/>
  </w:style>
  <w:style w:type="character" w:customStyle="1" w:styleId="af2">
    <w:name w:val="Текст выноски Знак"/>
    <w:basedOn w:val="a1"/>
    <w:link w:val="af3"/>
    <w:uiPriority w:val="99"/>
    <w:semiHidden/>
    <w:rsid w:val="009E57A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9E57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9E57A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9E57AC"/>
    <w:pPr>
      <w:spacing w:after="60" w:line="240" w:lineRule="auto"/>
      <w:ind w:left="72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4">
    <w:name w:val="footnote reference"/>
    <w:basedOn w:val="a1"/>
    <w:uiPriority w:val="99"/>
    <w:semiHidden/>
    <w:unhideWhenUsed/>
    <w:rsid w:val="009E57AC"/>
    <w:rPr>
      <w:rFonts w:ascii="Times New Roman" w:hAnsi="Times New Roman" w:cs="Times New Roman" w:hint="default"/>
      <w:vertAlign w:val="superscript"/>
    </w:rPr>
  </w:style>
  <w:style w:type="character" w:styleId="af5">
    <w:name w:val="Hyperlink"/>
    <w:basedOn w:val="a1"/>
    <w:uiPriority w:val="99"/>
    <w:semiHidden/>
    <w:unhideWhenUsed/>
    <w:rsid w:val="009E57AC"/>
    <w:rPr>
      <w:rFonts w:ascii="Times New Roman" w:hAnsi="Times New Roman" w:cs="Times New Roman" w:hint="default"/>
      <w:color w:val="0000FF"/>
      <w:u w:val="single"/>
    </w:rPr>
  </w:style>
  <w:style w:type="character" w:customStyle="1" w:styleId="il">
    <w:name w:val="il"/>
    <w:basedOn w:val="a1"/>
    <w:uiPriority w:val="99"/>
    <w:rsid w:val="009E57AC"/>
    <w:rPr>
      <w:rFonts w:ascii="Times New Roman" w:hAnsi="Times New Roman" w:cs="Times New Roman" w:hint="default"/>
    </w:rPr>
  </w:style>
  <w:style w:type="paragraph" w:styleId="af6">
    <w:name w:val="Normal (Web)"/>
    <w:basedOn w:val="a0"/>
    <w:uiPriority w:val="99"/>
    <w:unhideWhenUsed/>
    <w:rsid w:val="009E57AC"/>
    <w:pPr>
      <w:spacing w:before="100" w:beforeAutospacing="1" w:after="100" w:afterAutospacing="1" w:line="240" w:lineRule="auto"/>
    </w:pPr>
    <w:rPr>
      <w:rFonts w:ascii="Arial" w:eastAsia="Calibri" w:hAnsi="Arial" w:cs="Arial"/>
      <w:color w:val="667380"/>
      <w:sz w:val="16"/>
      <w:szCs w:val="16"/>
      <w:lang w:eastAsia="ru-RU"/>
    </w:rPr>
  </w:style>
  <w:style w:type="character" w:styleId="af7">
    <w:name w:val="Strong"/>
    <w:basedOn w:val="a1"/>
    <w:uiPriority w:val="99"/>
    <w:qFormat/>
    <w:rsid w:val="009E57AC"/>
    <w:rPr>
      <w:rFonts w:ascii="Times New Roman" w:hAnsi="Times New Roman" w:cs="Times New Roman" w:hint="default"/>
      <w:b/>
      <w:bCs/>
    </w:rPr>
  </w:style>
  <w:style w:type="paragraph" w:customStyle="1" w:styleId="16">
    <w:name w:val="Таблица заголовок 1"/>
    <w:basedOn w:val="a0"/>
    <w:qFormat/>
    <w:rsid w:val="009E57A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0">
    <w:name w:val="Список в таблице 13"/>
    <w:basedOn w:val="a"/>
    <w:qFormat/>
    <w:rsid w:val="009E57AC"/>
    <w:pPr>
      <w:ind w:left="720" w:hanging="360"/>
    </w:pPr>
    <w:rPr>
      <w:sz w:val="26"/>
      <w:szCs w:val="26"/>
    </w:rPr>
  </w:style>
  <w:style w:type="paragraph" w:customStyle="1" w:styleId="a">
    <w:name w:val="Список в таблице"/>
    <w:basedOn w:val="a9"/>
    <w:qFormat/>
    <w:rsid w:val="009E57AC"/>
    <w:pPr>
      <w:numPr>
        <w:numId w:val="5"/>
      </w:numPr>
      <w:ind w:left="284" w:hanging="284"/>
      <w:jc w:val="left"/>
    </w:pPr>
  </w:style>
  <w:style w:type="paragraph" w:customStyle="1" w:styleId="131">
    <w:name w:val="Таблиц заголовок строки 13"/>
    <w:basedOn w:val="a8"/>
    <w:qFormat/>
    <w:rsid w:val="009E57AC"/>
    <w:rPr>
      <w:sz w:val="26"/>
      <w:szCs w:val="26"/>
      <w:lang w:val="en-US"/>
    </w:rPr>
  </w:style>
  <w:style w:type="paragraph" w:customStyle="1" w:styleId="17">
    <w:name w:val="Абзац списка1"/>
    <w:basedOn w:val="a0"/>
    <w:rsid w:val="009E57AC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styleId="af8">
    <w:name w:val="endnote text"/>
    <w:basedOn w:val="a0"/>
    <w:link w:val="af9"/>
    <w:uiPriority w:val="99"/>
    <w:semiHidden/>
    <w:unhideWhenUsed/>
    <w:rsid w:val="009E57A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9E57AC"/>
    <w:rPr>
      <w:rFonts w:ascii="Times New Roman" w:hAnsi="Times New Roman"/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9E57AC"/>
    <w:rPr>
      <w:vertAlign w:val="superscript"/>
    </w:rPr>
  </w:style>
  <w:style w:type="paragraph" w:customStyle="1" w:styleId="Default">
    <w:name w:val="Default"/>
    <w:rsid w:val="009E57AC"/>
    <w:pPr>
      <w:autoSpaceDE w:val="0"/>
      <w:autoSpaceDN w:val="0"/>
      <w:adjustRightInd w:val="0"/>
      <w:spacing w:after="0" w:line="240" w:lineRule="auto"/>
    </w:pPr>
    <w:rPr>
      <w:rFonts w:ascii="Proxima Nova Cn Lt" w:hAnsi="Proxima Nova Cn Lt" w:cs="Proxima Nova Cn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E57AC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9E57AC"/>
    <w:rPr>
      <w:rFonts w:cs="Proxima Nova Cn Lt"/>
      <w:color w:val="000000"/>
      <w:sz w:val="42"/>
      <w:szCs w:val="42"/>
    </w:rPr>
  </w:style>
  <w:style w:type="paragraph" w:customStyle="1" w:styleId="Pa4">
    <w:name w:val="Pa4"/>
    <w:basedOn w:val="Default"/>
    <w:next w:val="Default"/>
    <w:uiPriority w:val="99"/>
    <w:rsid w:val="009E57AC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E57AC"/>
    <w:pPr>
      <w:spacing w:line="241" w:lineRule="atLeast"/>
    </w:pPr>
    <w:rPr>
      <w:rFonts w:ascii="Proxima Nova Cn Bl" w:hAnsi="Proxima Nova Cn Bl" w:cstheme="minorBidi"/>
      <w:color w:val="auto"/>
    </w:rPr>
  </w:style>
  <w:style w:type="character" w:customStyle="1" w:styleId="A40">
    <w:name w:val="A4"/>
    <w:uiPriority w:val="99"/>
    <w:rsid w:val="009E57AC"/>
    <w:rPr>
      <w:rFonts w:cs="Proxima Nova Cn Bl"/>
      <w:b/>
      <w:bCs/>
      <w:color w:val="000000"/>
      <w:sz w:val="81"/>
      <w:szCs w:val="81"/>
    </w:rPr>
  </w:style>
  <w:style w:type="paragraph" w:customStyle="1" w:styleId="Pa0">
    <w:name w:val="Pa0"/>
    <w:basedOn w:val="Default"/>
    <w:next w:val="Default"/>
    <w:uiPriority w:val="99"/>
    <w:rsid w:val="009E57AC"/>
    <w:pPr>
      <w:spacing w:line="241" w:lineRule="atLeast"/>
    </w:pPr>
    <w:rPr>
      <w:rFonts w:ascii="Proxima Nova Cn Rg" w:hAnsi="Proxima Nova Cn Rg" w:cstheme="minorBidi"/>
      <w:color w:val="auto"/>
    </w:rPr>
  </w:style>
  <w:style w:type="character" w:customStyle="1" w:styleId="A90">
    <w:name w:val="A9"/>
    <w:uiPriority w:val="99"/>
    <w:rsid w:val="009E57AC"/>
    <w:rPr>
      <w:rFonts w:cs="Proxima Nova Cn Rg"/>
      <w:color w:val="000000"/>
      <w:sz w:val="32"/>
      <w:szCs w:val="32"/>
    </w:rPr>
  </w:style>
  <w:style w:type="character" w:customStyle="1" w:styleId="A11">
    <w:name w:val="A11"/>
    <w:uiPriority w:val="99"/>
    <w:rsid w:val="009E57AC"/>
    <w:rPr>
      <w:rFonts w:cs="Proxima Nova Cn Rg"/>
      <w:color w:val="000000"/>
      <w:sz w:val="38"/>
      <w:szCs w:val="38"/>
    </w:rPr>
  </w:style>
  <w:style w:type="character" w:customStyle="1" w:styleId="A13">
    <w:name w:val="A13"/>
    <w:uiPriority w:val="99"/>
    <w:rsid w:val="009E57AC"/>
    <w:rPr>
      <w:rFonts w:cs="Proxima Nova Cn Rg"/>
      <w:color w:val="000000"/>
      <w:sz w:val="34"/>
      <w:szCs w:val="34"/>
    </w:rPr>
  </w:style>
  <w:style w:type="character" w:customStyle="1" w:styleId="A27">
    <w:name w:val="A27"/>
    <w:uiPriority w:val="99"/>
    <w:rsid w:val="009E57AC"/>
    <w:rPr>
      <w:rFonts w:cs="Proxima Nova Cn Rg"/>
      <w:color w:val="000000"/>
      <w:sz w:val="34"/>
      <w:szCs w:val="34"/>
    </w:rPr>
  </w:style>
  <w:style w:type="character" w:styleId="afb">
    <w:name w:val="annotation reference"/>
    <w:basedOn w:val="a1"/>
    <w:uiPriority w:val="99"/>
    <w:semiHidden/>
    <w:unhideWhenUsed/>
    <w:rsid w:val="009E57AC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9E57A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9E57AC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E57A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E57AC"/>
    <w:rPr>
      <w:rFonts w:ascii="Times New Roman" w:hAnsi="Times New Roman"/>
      <w:b/>
      <w:bCs/>
      <w:sz w:val="20"/>
      <w:szCs w:val="20"/>
    </w:rPr>
  </w:style>
  <w:style w:type="character" w:customStyle="1" w:styleId="blk">
    <w:name w:val="blk"/>
    <w:basedOn w:val="a1"/>
    <w:rsid w:val="0009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</dc:creator>
  <cp:lastModifiedBy>Давид Колесников</cp:lastModifiedBy>
  <cp:revision>15</cp:revision>
  <dcterms:created xsi:type="dcterms:W3CDTF">2018-06-04T07:40:00Z</dcterms:created>
  <dcterms:modified xsi:type="dcterms:W3CDTF">2018-06-25T14:51:00Z</dcterms:modified>
</cp:coreProperties>
</file>